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DB" w:rsidRPr="00651DCB" w:rsidRDefault="001702DB" w:rsidP="001702DB">
      <w:pPr>
        <w:tabs>
          <w:tab w:val="left" w:pos="4304"/>
        </w:tabs>
        <w:jc w:val="both"/>
        <w:rPr>
          <w:rFonts w:ascii="Arial" w:hAnsi="Arial" w:cs="Arial"/>
          <w:b/>
          <w:sz w:val="24"/>
        </w:rPr>
      </w:pPr>
      <w:r>
        <w:rPr>
          <w:rFonts w:ascii="Arial" w:hAnsi="Arial" w:cs="Arial"/>
          <w:b/>
          <w:sz w:val="24"/>
        </w:rPr>
        <w:t>CONTRATO No.</w:t>
      </w:r>
      <w:r w:rsidRPr="00651DCB">
        <w:rPr>
          <w:rFonts w:ascii="Arial" w:hAnsi="Arial" w:cs="Arial"/>
          <w:b/>
          <w:sz w:val="24"/>
        </w:rPr>
        <w:t xml:space="preserve"> </w:t>
      </w:r>
      <w:r>
        <w:rPr>
          <w:rFonts w:ascii="Arial" w:hAnsi="Arial" w:cs="Arial"/>
          <w:b/>
          <w:sz w:val="24"/>
        </w:rPr>
        <w:t>32</w:t>
      </w:r>
      <w:r w:rsidRPr="00651DCB">
        <w:rPr>
          <w:rFonts w:ascii="Arial" w:hAnsi="Arial" w:cs="Arial"/>
          <w:b/>
          <w:sz w:val="24"/>
        </w:rPr>
        <w:t>/201</w:t>
      </w:r>
      <w:r>
        <w:rPr>
          <w:rFonts w:ascii="Arial" w:hAnsi="Arial" w:cs="Arial"/>
          <w:b/>
          <w:sz w:val="24"/>
        </w:rPr>
        <w:t>8</w:t>
      </w:r>
      <w:r w:rsidRPr="00651DCB">
        <w:rPr>
          <w:rFonts w:ascii="Arial" w:hAnsi="Arial" w:cs="Arial"/>
          <w:b/>
          <w:sz w:val="24"/>
        </w:rPr>
        <w:t xml:space="preserve"> REFERENTE AO </w:t>
      </w:r>
      <w:r>
        <w:rPr>
          <w:rFonts w:ascii="Arial" w:hAnsi="Arial" w:cs="Arial"/>
          <w:b/>
          <w:sz w:val="24"/>
        </w:rPr>
        <w:t>FORNECIMENTO PARCELADO</w:t>
      </w:r>
      <w:r>
        <w:rPr>
          <w:rFonts w:ascii="Arial" w:hAnsi="Arial" w:cs="Arial"/>
          <w:b/>
          <w:sz w:val="24"/>
        </w:rPr>
        <w:t xml:space="preserve"> DE </w:t>
      </w:r>
      <w:r>
        <w:rPr>
          <w:rFonts w:ascii="Arial" w:hAnsi="Arial" w:cs="Arial"/>
          <w:b/>
          <w:sz w:val="24"/>
        </w:rPr>
        <w:t>MATERIAIS DESCARTÁVEIS</w:t>
      </w:r>
      <w:r w:rsidRPr="00651DCB">
        <w:rPr>
          <w:rFonts w:ascii="Arial" w:hAnsi="Arial" w:cs="Arial"/>
          <w:b/>
          <w:sz w:val="24"/>
        </w:rPr>
        <w:t xml:space="preserve"> PARA A CÂMARA DE VEREADORES DE PIRACICABA.</w:t>
      </w:r>
    </w:p>
    <w:p w:rsidR="001702DB" w:rsidRPr="00651DCB" w:rsidRDefault="001702DB" w:rsidP="001702DB">
      <w:pPr>
        <w:tabs>
          <w:tab w:val="left" w:pos="2582"/>
          <w:tab w:val="left" w:pos="4304"/>
          <w:tab w:val="left" w:pos="4511"/>
        </w:tabs>
        <w:jc w:val="center"/>
        <w:rPr>
          <w:rFonts w:ascii="Arial" w:hAnsi="Arial" w:cs="Arial"/>
          <w:b/>
          <w:sz w:val="24"/>
        </w:rPr>
      </w:pPr>
    </w:p>
    <w:p w:rsidR="001702DB" w:rsidRPr="00651DCB" w:rsidRDefault="001702DB" w:rsidP="001702DB">
      <w:pPr>
        <w:tabs>
          <w:tab w:val="left" w:pos="2582"/>
          <w:tab w:val="left" w:pos="4304"/>
          <w:tab w:val="left" w:pos="4511"/>
        </w:tabs>
        <w:jc w:val="center"/>
        <w:rPr>
          <w:rFonts w:ascii="Arial" w:hAnsi="Arial" w:cs="Arial"/>
          <w:b/>
          <w:sz w:val="24"/>
          <w:szCs w:val="24"/>
        </w:rPr>
      </w:pPr>
      <w:r w:rsidRPr="00651DCB">
        <w:rPr>
          <w:rFonts w:ascii="Arial" w:hAnsi="Arial" w:cs="Arial"/>
          <w:b/>
          <w:sz w:val="24"/>
          <w:szCs w:val="24"/>
        </w:rPr>
        <w:t xml:space="preserve">Pregão Presencial nº </w:t>
      </w:r>
      <w:r>
        <w:rPr>
          <w:rFonts w:ascii="Arial" w:hAnsi="Arial" w:cs="Arial"/>
          <w:b/>
          <w:sz w:val="24"/>
          <w:szCs w:val="24"/>
        </w:rPr>
        <w:t>08/2018</w:t>
      </w:r>
    </w:p>
    <w:p w:rsidR="001702DB" w:rsidRPr="00651DCB" w:rsidRDefault="001702DB" w:rsidP="001702DB">
      <w:pPr>
        <w:tabs>
          <w:tab w:val="left" w:pos="2582"/>
          <w:tab w:val="left" w:pos="4304"/>
          <w:tab w:val="left" w:pos="4511"/>
          <w:tab w:val="left" w:pos="5444"/>
        </w:tabs>
        <w:jc w:val="center"/>
        <w:rPr>
          <w:rFonts w:ascii="Arial" w:hAnsi="Arial" w:cs="Arial"/>
          <w:b/>
          <w:sz w:val="24"/>
          <w:szCs w:val="24"/>
        </w:rPr>
      </w:pPr>
      <w:r w:rsidRPr="00651DCB">
        <w:rPr>
          <w:rFonts w:ascii="Arial" w:hAnsi="Arial" w:cs="Arial"/>
          <w:b/>
          <w:sz w:val="24"/>
          <w:szCs w:val="24"/>
        </w:rPr>
        <w:t xml:space="preserve">Processo nº </w:t>
      </w:r>
      <w:r>
        <w:rPr>
          <w:rFonts w:ascii="Arial" w:hAnsi="Arial" w:cs="Arial"/>
          <w:b/>
          <w:sz w:val="24"/>
          <w:szCs w:val="24"/>
        </w:rPr>
        <w:t>135/2018</w:t>
      </w:r>
    </w:p>
    <w:p w:rsidR="001702DB" w:rsidRPr="00651DCB" w:rsidRDefault="001702DB" w:rsidP="001702DB">
      <w:pPr>
        <w:tabs>
          <w:tab w:val="left" w:pos="2582"/>
          <w:tab w:val="left" w:pos="4304"/>
          <w:tab w:val="left" w:pos="4511"/>
          <w:tab w:val="left" w:pos="5444"/>
        </w:tabs>
        <w:jc w:val="center"/>
        <w:rPr>
          <w:rFonts w:ascii="Arial" w:hAnsi="Arial" w:cs="Arial"/>
          <w:b/>
          <w:sz w:val="24"/>
          <w:szCs w:val="24"/>
        </w:rPr>
      </w:pPr>
    </w:p>
    <w:p w:rsidR="001702DB" w:rsidRPr="00651DCB" w:rsidRDefault="001702DB" w:rsidP="001702DB">
      <w:pPr>
        <w:jc w:val="both"/>
        <w:rPr>
          <w:rFonts w:ascii="Arial" w:hAnsi="Arial" w:cs="Arial"/>
          <w:sz w:val="24"/>
          <w:szCs w:val="24"/>
        </w:rPr>
      </w:pPr>
      <w:r w:rsidRPr="00651DCB">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651DCB">
        <w:rPr>
          <w:rFonts w:ascii="Arial" w:hAnsi="Arial" w:cs="Arial"/>
          <w:sz w:val="24"/>
          <w:szCs w:val="24"/>
        </w:rPr>
        <w:softHyphen/>
        <w:t xml:space="preserve">tado de São Paulo, neste ato representada pelo Senhor Presidente Matheus Antonio Erler, portador do RG nº 42.296.243-0 e CPF nº 314.342.348-00. </w:t>
      </w:r>
    </w:p>
    <w:p w:rsidR="001702DB" w:rsidRPr="00651DCB" w:rsidRDefault="001702DB" w:rsidP="001702DB">
      <w:pPr>
        <w:jc w:val="both"/>
        <w:rPr>
          <w:rFonts w:ascii="Arial" w:hAnsi="Arial" w:cs="Arial"/>
          <w:sz w:val="24"/>
          <w:szCs w:val="24"/>
        </w:rPr>
      </w:pPr>
    </w:p>
    <w:p w:rsidR="001702DB" w:rsidRPr="00651DCB" w:rsidRDefault="001702DB" w:rsidP="001702DB">
      <w:pPr>
        <w:jc w:val="both"/>
        <w:rPr>
          <w:rFonts w:ascii="Arial" w:hAnsi="Arial" w:cs="Arial"/>
          <w:sz w:val="24"/>
          <w:szCs w:val="24"/>
        </w:rPr>
      </w:pPr>
      <w:r w:rsidRPr="00651DCB">
        <w:rPr>
          <w:rFonts w:ascii="Arial" w:hAnsi="Arial" w:cs="Arial"/>
          <w:sz w:val="24"/>
          <w:szCs w:val="24"/>
        </w:rPr>
        <w:t>CONTRATADA:</w:t>
      </w:r>
      <w:r>
        <w:rPr>
          <w:rFonts w:ascii="Arial" w:hAnsi="Arial" w:cs="Arial"/>
          <w:sz w:val="24"/>
          <w:szCs w:val="24"/>
        </w:rPr>
        <w:t xml:space="preserve"> Licitapira do A ao Z Comercial Eireli</w:t>
      </w:r>
      <w:r w:rsidR="009350B8">
        <w:rPr>
          <w:rFonts w:ascii="Arial" w:hAnsi="Arial" w:cs="Arial"/>
          <w:sz w:val="24"/>
          <w:szCs w:val="24"/>
        </w:rPr>
        <w:t xml:space="preserve"> - EPP</w:t>
      </w:r>
      <w:r>
        <w:rPr>
          <w:rFonts w:ascii="Arial" w:hAnsi="Arial" w:cs="Arial"/>
          <w:sz w:val="24"/>
          <w:szCs w:val="24"/>
        </w:rPr>
        <w:t>, Inscrita no CNPJ 22.594.268/0001-31</w:t>
      </w:r>
      <w:r w:rsidRPr="00651DCB">
        <w:rPr>
          <w:rFonts w:ascii="Arial" w:hAnsi="Arial" w:cs="Arial"/>
          <w:sz w:val="24"/>
          <w:szCs w:val="24"/>
        </w:rPr>
        <w:t>, Inscrição Estadual nº</w:t>
      </w:r>
      <w:r w:rsidR="009350B8">
        <w:rPr>
          <w:rFonts w:ascii="Arial" w:hAnsi="Arial" w:cs="Arial"/>
          <w:sz w:val="24"/>
          <w:szCs w:val="24"/>
        </w:rPr>
        <w:t xml:space="preserve"> 535.569.750-112</w:t>
      </w:r>
      <w:r w:rsidRPr="00651DCB">
        <w:rPr>
          <w:rFonts w:ascii="Arial" w:hAnsi="Arial" w:cs="Arial"/>
          <w:sz w:val="24"/>
          <w:szCs w:val="24"/>
        </w:rPr>
        <w:t xml:space="preserve">, estabelecida à </w:t>
      </w:r>
      <w:r w:rsidR="009350B8">
        <w:rPr>
          <w:rFonts w:ascii="Arial" w:hAnsi="Arial" w:cs="Arial"/>
          <w:sz w:val="24"/>
          <w:szCs w:val="24"/>
        </w:rPr>
        <w:t>Rua Frei Luiz de Santana</w:t>
      </w:r>
      <w:r w:rsidRPr="00651DCB">
        <w:rPr>
          <w:rFonts w:ascii="Arial" w:hAnsi="Arial" w:cs="Arial"/>
          <w:sz w:val="24"/>
          <w:szCs w:val="24"/>
        </w:rPr>
        <w:t xml:space="preserve">, </w:t>
      </w:r>
      <w:r w:rsidR="009350B8">
        <w:rPr>
          <w:rFonts w:ascii="Arial" w:hAnsi="Arial" w:cs="Arial"/>
          <w:sz w:val="24"/>
          <w:szCs w:val="24"/>
        </w:rPr>
        <w:t xml:space="preserve">n.º 81, </w:t>
      </w:r>
      <w:r w:rsidRPr="00651DCB">
        <w:rPr>
          <w:rFonts w:ascii="Arial" w:hAnsi="Arial" w:cs="Arial"/>
          <w:sz w:val="24"/>
          <w:szCs w:val="24"/>
        </w:rPr>
        <w:t xml:space="preserve">bairro </w:t>
      </w:r>
      <w:r w:rsidR="009350B8">
        <w:rPr>
          <w:rFonts w:ascii="Arial" w:hAnsi="Arial" w:cs="Arial"/>
          <w:sz w:val="24"/>
          <w:szCs w:val="24"/>
        </w:rPr>
        <w:t>Vila Independência</w:t>
      </w:r>
      <w:r w:rsidRPr="00651DCB">
        <w:rPr>
          <w:rFonts w:ascii="Arial" w:hAnsi="Arial" w:cs="Arial"/>
          <w:sz w:val="24"/>
          <w:szCs w:val="24"/>
        </w:rPr>
        <w:t xml:space="preserve">, CEP: </w:t>
      </w:r>
      <w:r w:rsidR="009350B8">
        <w:rPr>
          <w:rFonts w:ascii="Arial" w:hAnsi="Arial" w:cs="Arial"/>
          <w:sz w:val="24"/>
          <w:szCs w:val="24"/>
        </w:rPr>
        <w:t>13418-090</w:t>
      </w:r>
      <w:r w:rsidRPr="00651DCB">
        <w:rPr>
          <w:rFonts w:ascii="Arial" w:hAnsi="Arial" w:cs="Arial"/>
          <w:sz w:val="24"/>
          <w:szCs w:val="24"/>
        </w:rPr>
        <w:t>, neste ato representada pelo Senh</w:t>
      </w:r>
      <w:bookmarkStart w:id="0" w:name="_GoBack"/>
      <w:bookmarkEnd w:id="0"/>
      <w:r w:rsidRPr="00651DCB">
        <w:rPr>
          <w:rFonts w:ascii="Arial" w:hAnsi="Arial" w:cs="Arial"/>
          <w:sz w:val="24"/>
          <w:szCs w:val="24"/>
        </w:rPr>
        <w:t xml:space="preserve">or </w:t>
      </w:r>
      <w:r w:rsidR="009350B8">
        <w:rPr>
          <w:rFonts w:ascii="Arial" w:hAnsi="Arial" w:cs="Arial"/>
          <w:sz w:val="24"/>
          <w:szCs w:val="24"/>
        </w:rPr>
        <w:t>Genialdo Furlan,</w:t>
      </w:r>
      <w:r w:rsidRPr="00651DCB">
        <w:rPr>
          <w:rFonts w:ascii="Arial" w:hAnsi="Arial" w:cs="Arial"/>
          <w:sz w:val="24"/>
          <w:szCs w:val="24"/>
        </w:rPr>
        <w:t xml:space="preserve"> portador do RG nº </w:t>
      </w:r>
      <w:r w:rsidR="009350B8">
        <w:rPr>
          <w:rFonts w:ascii="Arial" w:hAnsi="Arial" w:cs="Arial"/>
          <w:sz w:val="24"/>
          <w:szCs w:val="24"/>
        </w:rPr>
        <w:t xml:space="preserve">17.573.451 – SSP/SP </w:t>
      </w:r>
      <w:r w:rsidRPr="00651DCB">
        <w:rPr>
          <w:rFonts w:ascii="Arial" w:hAnsi="Arial" w:cs="Arial"/>
          <w:sz w:val="24"/>
          <w:szCs w:val="24"/>
        </w:rPr>
        <w:t xml:space="preserve">e CPF nº </w:t>
      </w:r>
      <w:r w:rsidR="009350B8">
        <w:rPr>
          <w:rFonts w:ascii="Arial" w:hAnsi="Arial" w:cs="Arial"/>
          <w:sz w:val="24"/>
          <w:szCs w:val="24"/>
        </w:rPr>
        <w:t>067.610.808-35.</w:t>
      </w:r>
    </w:p>
    <w:p w:rsidR="001702DB" w:rsidRPr="00651DCB" w:rsidRDefault="001702DB" w:rsidP="001702DB">
      <w:pPr>
        <w:jc w:val="both"/>
        <w:rPr>
          <w:rFonts w:ascii="Arial" w:hAnsi="Arial" w:cs="Arial"/>
          <w:sz w:val="24"/>
          <w:szCs w:val="24"/>
        </w:rPr>
      </w:pPr>
    </w:p>
    <w:p w:rsidR="001702DB" w:rsidRPr="00651DCB" w:rsidRDefault="001702DB" w:rsidP="001702DB">
      <w:pPr>
        <w:widowControl w:val="0"/>
        <w:numPr>
          <w:ilvl w:val="0"/>
          <w:numId w:val="1"/>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t>CLÁUSULA PRIMEIRA - DO OBJETO</w:t>
      </w:r>
    </w:p>
    <w:p w:rsidR="001702DB" w:rsidRPr="00651DCB" w:rsidRDefault="001702DB" w:rsidP="001702DB">
      <w:pPr>
        <w:ind w:firstLine="720"/>
        <w:jc w:val="both"/>
        <w:rPr>
          <w:rFonts w:ascii="Arial" w:hAnsi="Arial" w:cs="Arial"/>
          <w:b/>
          <w:sz w:val="24"/>
          <w:szCs w:val="24"/>
        </w:rPr>
      </w:pPr>
    </w:p>
    <w:p w:rsidR="001702DB" w:rsidRPr="00651DCB" w:rsidRDefault="001702DB" w:rsidP="001702DB">
      <w:pPr>
        <w:ind w:firstLine="720"/>
        <w:jc w:val="both"/>
        <w:rPr>
          <w:rFonts w:ascii="Arial" w:hAnsi="Arial" w:cs="Arial"/>
          <w:sz w:val="24"/>
          <w:szCs w:val="24"/>
        </w:rPr>
      </w:pPr>
      <w:r w:rsidRPr="00651DCB">
        <w:rPr>
          <w:rFonts w:ascii="Arial" w:hAnsi="Arial" w:cs="Arial"/>
          <w:b/>
          <w:sz w:val="24"/>
          <w:szCs w:val="24"/>
        </w:rPr>
        <w:t xml:space="preserve">1.1 </w:t>
      </w:r>
      <w:r w:rsidRPr="00651DCB">
        <w:rPr>
          <w:rFonts w:ascii="Arial" w:hAnsi="Arial" w:cs="Arial"/>
          <w:sz w:val="24"/>
          <w:szCs w:val="24"/>
        </w:rPr>
        <w:t xml:space="preserve">O presente Contrato tem como finalidade o </w:t>
      </w:r>
      <w:r>
        <w:rPr>
          <w:rFonts w:ascii="Arial" w:hAnsi="Arial" w:cs="Arial"/>
          <w:sz w:val="24"/>
          <w:szCs w:val="24"/>
        </w:rPr>
        <w:t>Fornecimento parcelado materiais descartáveis</w:t>
      </w:r>
      <w:r w:rsidRPr="00651DCB">
        <w:rPr>
          <w:rFonts w:ascii="Arial" w:hAnsi="Arial" w:cs="Arial"/>
          <w:sz w:val="24"/>
          <w:szCs w:val="24"/>
        </w:rPr>
        <w:t xml:space="preserve"> para a Câmara de Vereadores de Piracicaba, conforme especificações a seguir:</w:t>
      </w:r>
    </w:p>
    <w:p w:rsidR="001702DB" w:rsidRPr="00651DCB" w:rsidRDefault="001702DB" w:rsidP="001702DB">
      <w:pPr>
        <w:rPr>
          <w:rFonts w:ascii="Arial" w:eastAsia="MS Mincho"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714"/>
        <w:gridCol w:w="718"/>
        <w:gridCol w:w="908"/>
        <w:gridCol w:w="2398"/>
        <w:gridCol w:w="1158"/>
        <w:gridCol w:w="1073"/>
      </w:tblGrid>
      <w:tr w:rsidR="001702DB" w:rsidRPr="00C33D70" w:rsidTr="001702DB">
        <w:tc>
          <w:tcPr>
            <w:tcW w:w="669" w:type="dxa"/>
            <w:shd w:val="clear" w:color="auto" w:fill="E0E0E0"/>
          </w:tcPr>
          <w:p w:rsidR="001702DB" w:rsidRPr="00C33D70" w:rsidRDefault="001702DB" w:rsidP="00E457CF">
            <w:pPr>
              <w:suppressAutoHyphens/>
              <w:rPr>
                <w:rFonts w:ascii="Arial" w:hAnsi="Arial" w:cs="Arial"/>
                <w:b/>
                <w:sz w:val="22"/>
                <w:szCs w:val="22"/>
              </w:rPr>
            </w:pPr>
            <w:r w:rsidRPr="00C33D70">
              <w:rPr>
                <w:rFonts w:ascii="Arial" w:hAnsi="Arial" w:cs="Arial"/>
                <w:b/>
                <w:sz w:val="22"/>
                <w:szCs w:val="22"/>
              </w:rPr>
              <w:t>Item</w:t>
            </w:r>
          </w:p>
        </w:tc>
        <w:tc>
          <w:tcPr>
            <w:tcW w:w="1720" w:type="dxa"/>
            <w:shd w:val="clear" w:color="auto" w:fill="E0E0E0"/>
          </w:tcPr>
          <w:p w:rsidR="001702DB" w:rsidRPr="00C33D70" w:rsidRDefault="001702DB" w:rsidP="00E457CF">
            <w:pPr>
              <w:suppressAutoHyphens/>
              <w:rPr>
                <w:rFonts w:ascii="Arial" w:hAnsi="Arial" w:cs="Arial"/>
                <w:b/>
                <w:sz w:val="22"/>
                <w:szCs w:val="22"/>
              </w:rPr>
            </w:pPr>
            <w:r w:rsidRPr="00C33D70">
              <w:rPr>
                <w:rFonts w:ascii="Arial" w:hAnsi="Arial" w:cs="Arial"/>
                <w:b/>
                <w:sz w:val="22"/>
                <w:szCs w:val="22"/>
              </w:rPr>
              <w:t>Codigo do material</w:t>
            </w:r>
          </w:p>
        </w:tc>
        <w:tc>
          <w:tcPr>
            <w:tcW w:w="718" w:type="dxa"/>
            <w:shd w:val="clear" w:color="auto" w:fill="E0E0E0"/>
          </w:tcPr>
          <w:p w:rsidR="001702DB" w:rsidRPr="00C33D70" w:rsidRDefault="001702DB" w:rsidP="00E457CF">
            <w:pPr>
              <w:suppressAutoHyphens/>
              <w:rPr>
                <w:rFonts w:ascii="Arial" w:hAnsi="Arial" w:cs="Arial"/>
                <w:b/>
                <w:sz w:val="22"/>
                <w:szCs w:val="22"/>
              </w:rPr>
            </w:pPr>
            <w:r w:rsidRPr="00C33D70">
              <w:rPr>
                <w:rFonts w:ascii="Arial" w:hAnsi="Arial" w:cs="Arial"/>
                <w:b/>
                <w:sz w:val="22"/>
                <w:szCs w:val="22"/>
              </w:rPr>
              <w:t>Qtde</w:t>
            </w:r>
          </w:p>
        </w:tc>
        <w:tc>
          <w:tcPr>
            <w:tcW w:w="913" w:type="dxa"/>
            <w:shd w:val="clear" w:color="auto" w:fill="E0E0E0"/>
          </w:tcPr>
          <w:p w:rsidR="001702DB" w:rsidRPr="00C33D70" w:rsidRDefault="001702DB" w:rsidP="00E457CF">
            <w:pPr>
              <w:suppressAutoHyphens/>
              <w:rPr>
                <w:rFonts w:ascii="Arial" w:hAnsi="Arial" w:cs="Arial"/>
                <w:b/>
                <w:sz w:val="22"/>
                <w:szCs w:val="22"/>
              </w:rPr>
            </w:pPr>
            <w:r w:rsidRPr="00C33D70">
              <w:rPr>
                <w:rFonts w:ascii="Arial" w:hAnsi="Arial" w:cs="Arial"/>
                <w:b/>
                <w:sz w:val="22"/>
                <w:szCs w:val="22"/>
              </w:rPr>
              <w:t>Unid.</w:t>
            </w:r>
          </w:p>
        </w:tc>
        <w:tc>
          <w:tcPr>
            <w:tcW w:w="2422" w:type="dxa"/>
            <w:shd w:val="clear" w:color="auto" w:fill="E0E0E0"/>
          </w:tcPr>
          <w:p w:rsidR="001702DB" w:rsidRPr="00C33D70" w:rsidRDefault="001702DB" w:rsidP="00E457CF">
            <w:pPr>
              <w:suppressAutoHyphens/>
              <w:rPr>
                <w:rFonts w:ascii="Arial" w:hAnsi="Arial" w:cs="Arial"/>
                <w:b/>
                <w:sz w:val="22"/>
                <w:szCs w:val="22"/>
              </w:rPr>
            </w:pPr>
            <w:r w:rsidRPr="00C33D70">
              <w:rPr>
                <w:rFonts w:ascii="Arial" w:hAnsi="Arial" w:cs="Arial"/>
                <w:b/>
                <w:sz w:val="22"/>
                <w:szCs w:val="22"/>
              </w:rPr>
              <w:t>Descrição e Marca</w:t>
            </w:r>
          </w:p>
        </w:tc>
        <w:tc>
          <w:tcPr>
            <w:tcW w:w="1162" w:type="dxa"/>
            <w:shd w:val="clear" w:color="auto" w:fill="E0E0E0"/>
          </w:tcPr>
          <w:p w:rsidR="001702DB" w:rsidRPr="00C33D70" w:rsidRDefault="001702DB" w:rsidP="00E457CF">
            <w:pPr>
              <w:suppressAutoHyphens/>
              <w:rPr>
                <w:rFonts w:ascii="Arial" w:hAnsi="Arial" w:cs="Arial"/>
                <w:b/>
                <w:sz w:val="22"/>
                <w:szCs w:val="22"/>
              </w:rPr>
            </w:pPr>
            <w:r w:rsidRPr="00C33D70">
              <w:rPr>
                <w:rFonts w:ascii="Arial" w:hAnsi="Arial" w:cs="Arial"/>
                <w:b/>
                <w:sz w:val="22"/>
                <w:szCs w:val="22"/>
              </w:rPr>
              <w:t>Valor Unitário</w:t>
            </w:r>
          </w:p>
        </w:tc>
        <w:tc>
          <w:tcPr>
            <w:tcW w:w="1034" w:type="dxa"/>
            <w:shd w:val="clear" w:color="auto" w:fill="E0E0E0"/>
          </w:tcPr>
          <w:p w:rsidR="001702DB" w:rsidRPr="00C33D70" w:rsidRDefault="001702DB" w:rsidP="00E457CF">
            <w:pPr>
              <w:suppressAutoHyphens/>
              <w:rPr>
                <w:rFonts w:ascii="Arial" w:hAnsi="Arial" w:cs="Arial"/>
                <w:b/>
                <w:sz w:val="22"/>
                <w:szCs w:val="22"/>
              </w:rPr>
            </w:pPr>
            <w:r w:rsidRPr="00C33D70">
              <w:rPr>
                <w:rFonts w:ascii="Arial" w:hAnsi="Arial" w:cs="Arial"/>
                <w:b/>
                <w:sz w:val="22"/>
                <w:szCs w:val="22"/>
              </w:rPr>
              <w:t>Valor Total</w:t>
            </w:r>
          </w:p>
        </w:tc>
      </w:tr>
      <w:tr w:rsidR="001702DB" w:rsidRPr="00C33D70" w:rsidTr="001702DB">
        <w:tc>
          <w:tcPr>
            <w:tcW w:w="669" w:type="dxa"/>
            <w:shd w:val="clear" w:color="auto" w:fill="auto"/>
          </w:tcPr>
          <w:p w:rsidR="001702DB" w:rsidRPr="00C33D70" w:rsidRDefault="001702DB" w:rsidP="00E457CF">
            <w:pPr>
              <w:suppressAutoHyphens/>
              <w:rPr>
                <w:rFonts w:ascii="Arial" w:hAnsi="Arial" w:cs="Arial"/>
                <w:sz w:val="22"/>
                <w:szCs w:val="22"/>
              </w:rPr>
            </w:pPr>
            <w:r w:rsidRPr="00C33D70">
              <w:rPr>
                <w:rFonts w:ascii="Arial" w:hAnsi="Arial" w:cs="Arial"/>
                <w:sz w:val="22"/>
                <w:szCs w:val="22"/>
              </w:rPr>
              <w:t>6</w:t>
            </w:r>
          </w:p>
        </w:tc>
        <w:tc>
          <w:tcPr>
            <w:tcW w:w="1720" w:type="dxa"/>
            <w:shd w:val="clear" w:color="auto" w:fill="auto"/>
          </w:tcPr>
          <w:p w:rsidR="001702DB" w:rsidRPr="00C33D70" w:rsidRDefault="001702DB" w:rsidP="00E457CF">
            <w:pPr>
              <w:suppressAutoHyphens/>
              <w:rPr>
                <w:rFonts w:ascii="Arial" w:hAnsi="Arial" w:cs="Arial"/>
                <w:sz w:val="22"/>
                <w:szCs w:val="22"/>
              </w:rPr>
            </w:pPr>
            <w:r w:rsidRPr="00C33D70">
              <w:rPr>
                <w:rFonts w:ascii="Arial" w:hAnsi="Arial" w:cs="Arial"/>
                <w:sz w:val="22"/>
                <w:szCs w:val="22"/>
              </w:rPr>
              <w:t>1.05.06.0011-5</w:t>
            </w:r>
          </w:p>
        </w:tc>
        <w:tc>
          <w:tcPr>
            <w:tcW w:w="718" w:type="dxa"/>
            <w:shd w:val="clear" w:color="auto" w:fill="auto"/>
          </w:tcPr>
          <w:p w:rsidR="001702DB" w:rsidRPr="00C33D70" w:rsidRDefault="001702DB" w:rsidP="00E457CF">
            <w:pPr>
              <w:suppressAutoHyphens/>
              <w:rPr>
                <w:rFonts w:ascii="Arial" w:hAnsi="Arial" w:cs="Arial"/>
                <w:sz w:val="22"/>
                <w:szCs w:val="22"/>
              </w:rPr>
            </w:pPr>
            <w:r w:rsidRPr="00C33D70">
              <w:rPr>
                <w:rFonts w:ascii="Arial" w:hAnsi="Arial" w:cs="Arial"/>
                <w:sz w:val="22"/>
                <w:szCs w:val="22"/>
              </w:rPr>
              <w:t>2400</w:t>
            </w:r>
          </w:p>
        </w:tc>
        <w:tc>
          <w:tcPr>
            <w:tcW w:w="913" w:type="dxa"/>
            <w:shd w:val="clear" w:color="auto" w:fill="auto"/>
          </w:tcPr>
          <w:p w:rsidR="001702DB" w:rsidRPr="00C33D70" w:rsidRDefault="001702DB" w:rsidP="00E457CF">
            <w:pPr>
              <w:suppressAutoHyphens/>
              <w:rPr>
                <w:rFonts w:ascii="Arial" w:hAnsi="Arial" w:cs="Arial"/>
                <w:sz w:val="22"/>
                <w:szCs w:val="22"/>
              </w:rPr>
            </w:pPr>
            <w:r w:rsidRPr="00C33D70">
              <w:rPr>
                <w:rFonts w:ascii="Arial" w:hAnsi="Arial" w:cs="Arial"/>
                <w:sz w:val="22"/>
                <w:szCs w:val="22"/>
              </w:rPr>
              <w:t>PT</w:t>
            </w:r>
          </w:p>
        </w:tc>
        <w:tc>
          <w:tcPr>
            <w:tcW w:w="2422" w:type="dxa"/>
            <w:shd w:val="clear" w:color="auto" w:fill="auto"/>
          </w:tcPr>
          <w:p w:rsidR="001702DB" w:rsidRPr="00C33D70" w:rsidRDefault="001702DB" w:rsidP="00E457CF">
            <w:pPr>
              <w:suppressAutoHyphens/>
              <w:rPr>
                <w:rFonts w:ascii="Arial" w:hAnsi="Arial" w:cs="Arial"/>
                <w:sz w:val="22"/>
                <w:szCs w:val="22"/>
              </w:rPr>
            </w:pPr>
            <w:r w:rsidRPr="00C33D70">
              <w:rPr>
                <w:rFonts w:ascii="Arial" w:hAnsi="Arial" w:cs="Arial"/>
                <w:sz w:val="22"/>
                <w:szCs w:val="22"/>
              </w:rPr>
              <w:t>GUARDANAPO DE PAPEL (PACOTE COM 50 UNIDADES)</w:t>
            </w:r>
            <w:r>
              <w:rPr>
                <w:rFonts w:ascii="Arial" w:hAnsi="Arial" w:cs="Arial"/>
                <w:sz w:val="22"/>
                <w:szCs w:val="22"/>
              </w:rPr>
              <w:t xml:space="preserve"> (SANTIPEL)</w:t>
            </w:r>
          </w:p>
        </w:tc>
        <w:tc>
          <w:tcPr>
            <w:tcW w:w="1162" w:type="dxa"/>
            <w:shd w:val="clear" w:color="auto" w:fill="auto"/>
          </w:tcPr>
          <w:p w:rsidR="001702DB" w:rsidRPr="00C33D70" w:rsidRDefault="001702DB" w:rsidP="00E457CF">
            <w:pPr>
              <w:suppressAutoHyphens/>
              <w:rPr>
                <w:rFonts w:ascii="Arial" w:hAnsi="Arial" w:cs="Arial"/>
                <w:sz w:val="22"/>
                <w:szCs w:val="22"/>
              </w:rPr>
            </w:pPr>
            <w:r>
              <w:rPr>
                <w:rFonts w:ascii="Arial" w:hAnsi="Arial" w:cs="Arial"/>
                <w:sz w:val="22"/>
                <w:szCs w:val="22"/>
              </w:rPr>
              <w:t>R$ 1,79</w:t>
            </w:r>
          </w:p>
        </w:tc>
        <w:tc>
          <w:tcPr>
            <w:tcW w:w="1034" w:type="dxa"/>
            <w:shd w:val="clear" w:color="auto" w:fill="auto"/>
          </w:tcPr>
          <w:p w:rsidR="001702DB" w:rsidRPr="00C33D70" w:rsidRDefault="001702DB" w:rsidP="00E457CF">
            <w:pPr>
              <w:suppressAutoHyphens/>
              <w:rPr>
                <w:rFonts w:ascii="Arial" w:hAnsi="Arial" w:cs="Arial"/>
                <w:sz w:val="22"/>
                <w:szCs w:val="22"/>
              </w:rPr>
            </w:pPr>
            <w:r>
              <w:rPr>
                <w:rFonts w:ascii="Arial" w:hAnsi="Arial" w:cs="Arial"/>
                <w:sz w:val="22"/>
                <w:szCs w:val="22"/>
              </w:rPr>
              <w:t>R$ 4.296,00</w:t>
            </w:r>
          </w:p>
        </w:tc>
      </w:tr>
      <w:tr w:rsidR="001702DB" w:rsidRPr="00C33D70" w:rsidTr="001702DB">
        <w:tc>
          <w:tcPr>
            <w:tcW w:w="8638" w:type="dxa"/>
            <w:gridSpan w:val="7"/>
            <w:shd w:val="clear" w:color="auto" w:fill="auto"/>
          </w:tcPr>
          <w:p w:rsidR="001702DB" w:rsidRPr="00C33D70" w:rsidRDefault="001702DB" w:rsidP="00E457CF">
            <w:pPr>
              <w:suppressAutoHyphens/>
              <w:rPr>
                <w:rFonts w:ascii="Arial" w:hAnsi="Arial" w:cs="Arial"/>
                <w:sz w:val="22"/>
                <w:szCs w:val="22"/>
              </w:rPr>
            </w:pPr>
            <w:r w:rsidRPr="00C33D70">
              <w:rPr>
                <w:rFonts w:ascii="Arial" w:hAnsi="Arial" w:cs="Arial"/>
                <w:sz w:val="22"/>
                <w:szCs w:val="22"/>
              </w:rPr>
              <w:t>GUARDANAPO DE PAPEL ABSORVENTE, FOLHA SIMPLES COM RELEVO, COR BRANCA, MEDIDAS: 24 x 22 CM, COMPOSIÇÃO: 100% FIBRAS CELULÓSICAS (PACOTE COM 50 UNIDADES).</w:t>
            </w:r>
          </w:p>
        </w:tc>
      </w:tr>
      <w:tr w:rsidR="001702DB" w:rsidRPr="00C33D70" w:rsidTr="001702DB">
        <w:tc>
          <w:tcPr>
            <w:tcW w:w="669" w:type="dxa"/>
            <w:shd w:val="clear" w:color="auto" w:fill="auto"/>
          </w:tcPr>
          <w:p w:rsidR="001702DB" w:rsidRPr="00C33D70" w:rsidRDefault="001702DB" w:rsidP="00E457CF">
            <w:pPr>
              <w:suppressAutoHyphens/>
              <w:rPr>
                <w:rFonts w:ascii="Arial" w:hAnsi="Arial" w:cs="Arial"/>
                <w:sz w:val="22"/>
                <w:szCs w:val="22"/>
              </w:rPr>
            </w:pPr>
            <w:r w:rsidRPr="00C33D70">
              <w:rPr>
                <w:rFonts w:ascii="Arial" w:hAnsi="Arial" w:cs="Arial"/>
                <w:sz w:val="22"/>
                <w:szCs w:val="22"/>
              </w:rPr>
              <w:t>8</w:t>
            </w:r>
          </w:p>
        </w:tc>
        <w:tc>
          <w:tcPr>
            <w:tcW w:w="1720" w:type="dxa"/>
            <w:shd w:val="clear" w:color="auto" w:fill="auto"/>
          </w:tcPr>
          <w:p w:rsidR="001702DB" w:rsidRPr="00C33D70" w:rsidRDefault="001702DB" w:rsidP="00E457CF">
            <w:pPr>
              <w:suppressAutoHyphens/>
              <w:rPr>
                <w:rFonts w:ascii="Arial" w:hAnsi="Arial" w:cs="Arial"/>
                <w:sz w:val="22"/>
                <w:szCs w:val="22"/>
              </w:rPr>
            </w:pPr>
            <w:r w:rsidRPr="00C33D70">
              <w:rPr>
                <w:rFonts w:ascii="Arial" w:hAnsi="Arial" w:cs="Arial"/>
                <w:sz w:val="22"/>
                <w:szCs w:val="22"/>
              </w:rPr>
              <w:t>1.05.06.0014-0</w:t>
            </w:r>
          </w:p>
        </w:tc>
        <w:tc>
          <w:tcPr>
            <w:tcW w:w="718" w:type="dxa"/>
            <w:shd w:val="clear" w:color="auto" w:fill="auto"/>
          </w:tcPr>
          <w:p w:rsidR="001702DB" w:rsidRPr="00C33D70" w:rsidRDefault="001702DB" w:rsidP="00E457CF">
            <w:pPr>
              <w:suppressAutoHyphens/>
              <w:rPr>
                <w:rFonts w:ascii="Arial" w:hAnsi="Arial" w:cs="Arial"/>
                <w:sz w:val="22"/>
                <w:szCs w:val="22"/>
              </w:rPr>
            </w:pPr>
            <w:r w:rsidRPr="00C33D70">
              <w:rPr>
                <w:rFonts w:ascii="Arial" w:hAnsi="Arial" w:cs="Arial"/>
                <w:sz w:val="22"/>
                <w:szCs w:val="22"/>
              </w:rPr>
              <w:t>40</w:t>
            </w:r>
          </w:p>
        </w:tc>
        <w:tc>
          <w:tcPr>
            <w:tcW w:w="913" w:type="dxa"/>
            <w:shd w:val="clear" w:color="auto" w:fill="auto"/>
          </w:tcPr>
          <w:p w:rsidR="001702DB" w:rsidRPr="00C33D70" w:rsidRDefault="001702DB" w:rsidP="00E457CF">
            <w:pPr>
              <w:suppressAutoHyphens/>
              <w:rPr>
                <w:rFonts w:ascii="Arial" w:hAnsi="Arial" w:cs="Arial"/>
                <w:sz w:val="22"/>
                <w:szCs w:val="22"/>
              </w:rPr>
            </w:pPr>
            <w:r w:rsidRPr="00C33D70">
              <w:rPr>
                <w:rFonts w:ascii="Arial" w:hAnsi="Arial" w:cs="Arial"/>
                <w:sz w:val="22"/>
                <w:szCs w:val="22"/>
              </w:rPr>
              <w:t>RL</w:t>
            </w:r>
          </w:p>
        </w:tc>
        <w:tc>
          <w:tcPr>
            <w:tcW w:w="2422" w:type="dxa"/>
            <w:shd w:val="clear" w:color="auto" w:fill="auto"/>
          </w:tcPr>
          <w:p w:rsidR="001702DB" w:rsidRPr="00C33D70" w:rsidRDefault="001702DB" w:rsidP="00E457CF">
            <w:pPr>
              <w:suppressAutoHyphens/>
              <w:rPr>
                <w:rFonts w:ascii="Arial" w:hAnsi="Arial" w:cs="Arial"/>
                <w:sz w:val="22"/>
                <w:szCs w:val="22"/>
              </w:rPr>
            </w:pPr>
            <w:r w:rsidRPr="00C33D70">
              <w:rPr>
                <w:rFonts w:ascii="Arial" w:hAnsi="Arial" w:cs="Arial"/>
                <w:sz w:val="22"/>
                <w:szCs w:val="22"/>
              </w:rPr>
              <w:t>BOBINA DE SACO PLÁSTICO 30 X 40 CM - (ROLO COM 500 SACOS)</w:t>
            </w:r>
            <w:r>
              <w:rPr>
                <w:rFonts w:ascii="Arial" w:hAnsi="Arial" w:cs="Arial"/>
                <w:sz w:val="22"/>
                <w:szCs w:val="22"/>
              </w:rPr>
              <w:t xml:space="preserve"> (MARCA CENT)</w:t>
            </w:r>
          </w:p>
        </w:tc>
        <w:tc>
          <w:tcPr>
            <w:tcW w:w="1162" w:type="dxa"/>
            <w:shd w:val="clear" w:color="auto" w:fill="auto"/>
          </w:tcPr>
          <w:p w:rsidR="001702DB" w:rsidRPr="00C33D70" w:rsidRDefault="001702DB" w:rsidP="00E457CF">
            <w:pPr>
              <w:suppressAutoHyphens/>
              <w:rPr>
                <w:rFonts w:ascii="Arial" w:hAnsi="Arial" w:cs="Arial"/>
                <w:sz w:val="22"/>
                <w:szCs w:val="22"/>
              </w:rPr>
            </w:pPr>
            <w:r>
              <w:rPr>
                <w:rFonts w:ascii="Arial" w:hAnsi="Arial" w:cs="Arial"/>
                <w:sz w:val="22"/>
                <w:szCs w:val="22"/>
              </w:rPr>
              <w:t>R$ 19,80</w:t>
            </w:r>
          </w:p>
        </w:tc>
        <w:tc>
          <w:tcPr>
            <w:tcW w:w="1034" w:type="dxa"/>
            <w:shd w:val="clear" w:color="auto" w:fill="auto"/>
          </w:tcPr>
          <w:p w:rsidR="001702DB" w:rsidRPr="00C33D70" w:rsidRDefault="001702DB" w:rsidP="00E457CF">
            <w:pPr>
              <w:suppressAutoHyphens/>
              <w:rPr>
                <w:rFonts w:ascii="Arial" w:hAnsi="Arial" w:cs="Arial"/>
                <w:sz w:val="22"/>
                <w:szCs w:val="22"/>
              </w:rPr>
            </w:pPr>
            <w:r>
              <w:rPr>
                <w:rFonts w:ascii="Arial" w:hAnsi="Arial" w:cs="Arial"/>
                <w:sz w:val="22"/>
                <w:szCs w:val="22"/>
              </w:rPr>
              <w:t>R$ 792,00</w:t>
            </w:r>
          </w:p>
        </w:tc>
      </w:tr>
      <w:tr w:rsidR="001702DB" w:rsidRPr="00C33D70" w:rsidTr="001702DB">
        <w:tc>
          <w:tcPr>
            <w:tcW w:w="8638" w:type="dxa"/>
            <w:gridSpan w:val="7"/>
            <w:shd w:val="clear" w:color="auto" w:fill="auto"/>
          </w:tcPr>
          <w:p w:rsidR="001702DB" w:rsidRPr="00C33D70" w:rsidRDefault="001702DB" w:rsidP="00E457CF">
            <w:pPr>
              <w:suppressAutoHyphens/>
              <w:rPr>
                <w:rFonts w:ascii="Arial" w:hAnsi="Arial" w:cs="Arial"/>
                <w:sz w:val="22"/>
                <w:szCs w:val="22"/>
              </w:rPr>
            </w:pPr>
            <w:r w:rsidRPr="00C33D70">
              <w:rPr>
                <w:rFonts w:ascii="Arial" w:hAnsi="Arial" w:cs="Arial"/>
                <w:sz w:val="22"/>
                <w:szCs w:val="22"/>
              </w:rPr>
              <w:t>SACO PLÁSTICO TRANSPARENTE, PICOTADO, DE ALTA RESISTÊNCIA PARA HOTIFRUTIGRANJEIROS, NA MEDIDA: 30 CM x  40 CM - BOBINAS COM 500 SACOS CADA</w:t>
            </w:r>
          </w:p>
        </w:tc>
      </w:tr>
      <w:tr w:rsidR="001702DB" w:rsidRPr="00C33D70" w:rsidTr="001702DB">
        <w:tc>
          <w:tcPr>
            <w:tcW w:w="669" w:type="dxa"/>
            <w:shd w:val="clear" w:color="auto" w:fill="auto"/>
          </w:tcPr>
          <w:p w:rsidR="001702DB" w:rsidRPr="00C33D70" w:rsidRDefault="001702DB" w:rsidP="00E457CF">
            <w:pPr>
              <w:suppressAutoHyphens/>
              <w:rPr>
                <w:rFonts w:ascii="Arial" w:hAnsi="Arial" w:cs="Arial"/>
                <w:sz w:val="22"/>
                <w:szCs w:val="22"/>
              </w:rPr>
            </w:pPr>
            <w:r w:rsidRPr="00C33D70">
              <w:rPr>
                <w:rFonts w:ascii="Arial" w:hAnsi="Arial" w:cs="Arial"/>
                <w:sz w:val="22"/>
                <w:szCs w:val="22"/>
              </w:rPr>
              <w:t>9</w:t>
            </w:r>
          </w:p>
        </w:tc>
        <w:tc>
          <w:tcPr>
            <w:tcW w:w="1720" w:type="dxa"/>
            <w:shd w:val="clear" w:color="auto" w:fill="auto"/>
          </w:tcPr>
          <w:p w:rsidR="001702DB" w:rsidRPr="00C33D70" w:rsidRDefault="001702DB" w:rsidP="00E457CF">
            <w:pPr>
              <w:suppressAutoHyphens/>
              <w:rPr>
                <w:rFonts w:ascii="Arial" w:hAnsi="Arial" w:cs="Arial"/>
                <w:sz w:val="22"/>
                <w:szCs w:val="22"/>
              </w:rPr>
            </w:pPr>
            <w:r w:rsidRPr="00C33D70">
              <w:rPr>
                <w:rFonts w:ascii="Arial" w:hAnsi="Arial" w:cs="Arial"/>
                <w:sz w:val="22"/>
                <w:szCs w:val="22"/>
              </w:rPr>
              <w:t>1.05.06.0020-4</w:t>
            </w:r>
          </w:p>
        </w:tc>
        <w:tc>
          <w:tcPr>
            <w:tcW w:w="718" w:type="dxa"/>
            <w:shd w:val="clear" w:color="auto" w:fill="auto"/>
          </w:tcPr>
          <w:p w:rsidR="001702DB" w:rsidRPr="00C33D70" w:rsidRDefault="001702DB" w:rsidP="00E457CF">
            <w:pPr>
              <w:suppressAutoHyphens/>
              <w:rPr>
                <w:rFonts w:ascii="Arial" w:hAnsi="Arial" w:cs="Arial"/>
                <w:sz w:val="22"/>
                <w:szCs w:val="22"/>
              </w:rPr>
            </w:pPr>
            <w:r w:rsidRPr="00C33D70">
              <w:rPr>
                <w:rFonts w:ascii="Arial" w:hAnsi="Arial" w:cs="Arial"/>
                <w:sz w:val="22"/>
                <w:szCs w:val="22"/>
              </w:rPr>
              <w:t>500</w:t>
            </w:r>
          </w:p>
        </w:tc>
        <w:tc>
          <w:tcPr>
            <w:tcW w:w="913" w:type="dxa"/>
            <w:shd w:val="clear" w:color="auto" w:fill="auto"/>
          </w:tcPr>
          <w:p w:rsidR="001702DB" w:rsidRPr="00C33D70" w:rsidRDefault="001702DB" w:rsidP="00E457CF">
            <w:pPr>
              <w:suppressAutoHyphens/>
              <w:rPr>
                <w:rFonts w:ascii="Arial" w:hAnsi="Arial" w:cs="Arial"/>
                <w:sz w:val="22"/>
                <w:szCs w:val="22"/>
              </w:rPr>
            </w:pPr>
            <w:r w:rsidRPr="00C33D70">
              <w:rPr>
                <w:rFonts w:ascii="Arial" w:hAnsi="Arial" w:cs="Arial"/>
                <w:sz w:val="22"/>
                <w:szCs w:val="22"/>
              </w:rPr>
              <w:t>PT</w:t>
            </w:r>
          </w:p>
        </w:tc>
        <w:tc>
          <w:tcPr>
            <w:tcW w:w="2422" w:type="dxa"/>
            <w:shd w:val="clear" w:color="auto" w:fill="auto"/>
          </w:tcPr>
          <w:p w:rsidR="001702DB" w:rsidRPr="00C33D70" w:rsidRDefault="001702DB" w:rsidP="00E457CF">
            <w:pPr>
              <w:suppressAutoHyphens/>
              <w:rPr>
                <w:rFonts w:ascii="Arial" w:hAnsi="Arial" w:cs="Arial"/>
                <w:sz w:val="22"/>
                <w:szCs w:val="22"/>
              </w:rPr>
            </w:pPr>
            <w:r w:rsidRPr="00C33D70">
              <w:rPr>
                <w:rFonts w:ascii="Arial" w:hAnsi="Arial" w:cs="Arial"/>
                <w:sz w:val="22"/>
                <w:szCs w:val="22"/>
              </w:rPr>
              <w:t>MEXEDOR PLÁSTICO TIPO "LONG DRINK"</w:t>
            </w:r>
            <w:r>
              <w:rPr>
                <w:rFonts w:ascii="Arial" w:hAnsi="Arial" w:cs="Arial"/>
                <w:sz w:val="22"/>
                <w:szCs w:val="22"/>
              </w:rPr>
              <w:t xml:space="preserve"> (MARCA SETPLAST)</w:t>
            </w:r>
          </w:p>
        </w:tc>
        <w:tc>
          <w:tcPr>
            <w:tcW w:w="1162" w:type="dxa"/>
            <w:shd w:val="clear" w:color="auto" w:fill="auto"/>
          </w:tcPr>
          <w:p w:rsidR="001702DB" w:rsidRPr="00C33D70" w:rsidRDefault="001702DB" w:rsidP="00E457CF">
            <w:pPr>
              <w:suppressAutoHyphens/>
              <w:rPr>
                <w:rFonts w:ascii="Arial" w:hAnsi="Arial" w:cs="Arial"/>
                <w:sz w:val="22"/>
                <w:szCs w:val="22"/>
              </w:rPr>
            </w:pPr>
            <w:r>
              <w:rPr>
                <w:rFonts w:ascii="Arial" w:hAnsi="Arial" w:cs="Arial"/>
                <w:sz w:val="22"/>
                <w:szCs w:val="22"/>
              </w:rPr>
              <w:t>R$ 5,08</w:t>
            </w:r>
          </w:p>
        </w:tc>
        <w:tc>
          <w:tcPr>
            <w:tcW w:w="1034" w:type="dxa"/>
            <w:shd w:val="clear" w:color="auto" w:fill="auto"/>
          </w:tcPr>
          <w:p w:rsidR="001702DB" w:rsidRPr="00C33D70" w:rsidRDefault="001702DB" w:rsidP="00E457CF">
            <w:pPr>
              <w:suppressAutoHyphens/>
              <w:rPr>
                <w:rFonts w:ascii="Arial" w:hAnsi="Arial" w:cs="Arial"/>
                <w:sz w:val="22"/>
                <w:szCs w:val="22"/>
              </w:rPr>
            </w:pPr>
            <w:r>
              <w:rPr>
                <w:rFonts w:ascii="Arial" w:hAnsi="Arial" w:cs="Arial"/>
                <w:sz w:val="22"/>
                <w:szCs w:val="22"/>
              </w:rPr>
              <w:t>R$ 2.540,00</w:t>
            </w:r>
          </w:p>
        </w:tc>
      </w:tr>
      <w:tr w:rsidR="001702DB" w:rsidRPr="00C33D70" w:rsidTr="001702DB">
        <w:tc>
          <w:tcPr>
            <w:tcW w:w="8638" w:type="dxa"/>
            <w:gridSpan w:val="7"/>
            <w:shd w:val="clear" w:color="auto" w:fill="auto"/>
          </w:tcPr>
          <w:p w:rsidR="001702DB" w:rsidRPr="00C33D70" w:rsidRDefault="001702DB" w:rsidP="00E457CF">
            <w:pPr>
              <w:suppressAutoHyphens/>
              <w:rPr>
                <w:rFonts w:ascii="Arial" w:hAnsi="Arial" w:cs="Arial"/>
                <w:sz w:val="22"/>
                <w:szCs w:val="22"/>
              </w:rPr>
            </w:pPr>
            <w:r w:rsidRPr="00C33D70">
              <w:rPr>
                <w:rFonts w:ascii="Arial" w:hAnsi="Arial" w:cs="Arial"/>
                <w:sz w:val="22"/>
                <w:szCs w:val="22"/>
              </w:rPr>
              <w:t xml:space="preserve">MEXEDOR PLÁSTICO TIPO "LONG DRINK" PARA DRINKS E COQUETÉIS, FORMATO DE REMO ARREDONDADO, COR CRISTAL, COMPRIMENTO </w:t>
            </w:r>
            <w:r w:rsidRPr="00C33D70">
              <w:rPr>
                <w:rFonts w:ascii="Arial" w:hAnsi="Arial" w:cs="Arial"/>
                <w:sz w:val="22"/>
                <w:szCs w:val="22"/>
              </w:rPr>
              <w:lastRenderedPageBreak/>
              <w:t>APROXIMADO DE 16 CM (PACOTE COM 50 UNIDADES). OBSERVAÇÃO: OS PACOTES DEVERÃO SER LACRADOS DE FÁBRICA E NÃO MANUALMENTE.</w:t>
            </w:r>
          </w:p>
        </w:tc>
      </w:tr>
    </w:tbl>
    <w:p w:rsidR="001702DB" w:rsidRDefault="001702DB" w:rsidP="001702DB">
      <w:pPr>
        <w:rPr>
          <w:rFonts w:ascii="Arial" w:hAnsi="Arial" w:cs="Arial"/>
          <w:sz w:val="22"/>
          <w:szCs w:val="22"/>
        </w:rPr>
      </w:pPr>
    </w:p>
    <w:p w:rsidR="001702DB" w:rsidRDefault="001702DB" w:rsidP="001702DB">
      <w:pPr>
        <w:jc w:val="both"/>
        <w:rPr>
          <w:rFonts w:ascii="Arial" w:hAnsi="Arial" w:cs="Arial"/>
          <w:b/>
          <w:sz w:val="24"/>
          <w:szCs w:val="24"/>
        </w:rPr>
      </w:pPr>
    </w:p>
    <w:p w:rsidR="001702DB" w:rsidRPr="00651DCB" w:rsidRDefault="001702DB" w:rsidP="001702DB">
      <w:pPr>
        <w:jc w:val="both"/>
        <w:rPr>
          <w:rFonts w:ascii="Arial" w:hAnsi="Arial" w:cs="Arial"/>
          <w:sz w:val="24"/>
          <w:szCs w:val="24"/>
        </w:rPr>
      </w:pPr>
      <w:r w:rsidRPr="00651DCB">
        <w:rPr>
          <w:rFonts w:ascii="Arial" w:hAnsi="Arial" w:cs="Arial"/>
          <w:b/>
          <w:sz w:val="24"/>
          <w:szCs w:val="24"/>
        </w:rPr>
        <w:t xml:space="preserve">1.2. </w:t>
      </w:r>
      <w:r w:rsidRPr="00651DCB">
        <w:rPr>
          <w:rFonts w:ascii="Arial" w:hAnsi="Arial" w:cs="Arial"/>
          <w:sz w:val="24"/>
          <w:szCs w:val="24"/>
        </w:rPr>
        <w:t xml:space="preserve">A CONTRATANTE pagará à CONTRATADA o valor total de R$ </w:t>
      </w:r>
      <w:r>
        <w:rPr>
          <w:rFonts w:ascii="Arial" w:hAnsi="Arial" w:cs="Arial"/>
          <w:sz w:val="24"/>
          <w:szCs w:val="24"/>
        </w:rPr>
        <w:t>7.628,00 (Sete mil seiscentos e vinte oito mil)</w:t>
      </w:r>
    </w:p>
    <w:p w:rsidR="001702DB" w:rsidRPr="00651DCB" w:rsidRDefault="001702DB" w:rsidP="001702DB">
      <w:pPr>
        <w:ind w:left="709" w:hanging="709"/>
        <w:rPr>
          <w:rFonts w:ascii="Arial" w:hAnsi="Arial" w:cs="Arial"/>
          <w:b/>
          <w:sz w:val="24"/>
          <w:szCs w:val="24"/>
        </w:rPr>
      </w:pPr>
    </w:p>
    <w:p w:rsidR="001702DB" w:rsidRPr="00651DCB" w:rsidRDefault="001702DB" w:rsidP="001702DB">
      <w:pPr>
        <w:jc w:val="both"/>
        <w:rPr>
          <w:rFonts w:ascii="Arial" w:hAnsi="Arial" w:cs="Arial"/>
          <w:b/>
          <w:sz w:val="24"/>
          <w:szCs w:val="24"/>
        </w:rPr>
      </w:pPr>
      <w:r w:rsidRPr="00651DCB">
        <w:rPr>
          <w:rFonts w:ascii="Arial" w:hAnsi="Arial" w:cs="Arial"/>
          <w:b/>
          <w:sz w:val="24"/>
          <w:szCs w:val="24"/>
        </w:rPr>
        <w:t>2.  CLÁUSULA SEGUNDA - DOS RECURSOS FINANCEIROS</w:t>
      </w:r>
    </w:p>
    <w:p w:rsidR="001702DB" w:rsidRPr="00651DCB" w:rsidRDefault="001702DB" w:rsidP="001702DB">
      <w:pPr>
        <w:jc w:val="both"/>
        <w:rPr>
          <w:rFonts w:ascii="Arial" w:hAnsi="Arial" w:cs="Arial"/>
          <w:b/>
          <w:sz w:val="24"/>
          <w:szCs w:val="24"/>
        </w:rPr>
      </w:pPr>
    </w:p>
    <w:p w:rsidR="001702DB" w:rsidRPr="00651DCB" w:rsidRDefault="001702DB" w:rsidP="001702DB">
      <w:pPr>
        <w:ind w:firstLine="720"/>
        <w:jc w:val="both"/>
        <w:rPr>
          <w:rFonts w:ascii="Arial" w:hAnsi="Arial" w:cs="Arial"/>
          <w:sz w:val="24"/>
          <w:szCs w:val="24"/>
        </w:rPr>
      </w:pPr>
      <w:r w:rsidRPr="00651DCB">
        <w:rPr>
          <w:rFonts w:ascii="Arial" w:hAnsi="Arial" w:cs="Arial"/>
          <w:b/>
          <w:sz w:val="24"/>
          <w:szCs w:val="24"/>
        </w:rPr>
        <w:t xml:space="preserve">2.1 - </w:t>
      </w:r>
      <w:r w:rsidRPr="00651DCB">
        <w:rPr>
          <w:rFonts w:ascii="Arial" w:hAnsi="Arial" w:cs="Arial"/>
          <w:sz w:val="24"/>
          <w:szCs w:val="24"/>
        </w:rPr>
        <w:t>As despesas decorrentes da contratação, objeto deste contrato, correrão à conta da dotação orçamentária no. 01.031.0001.2.373 – 3.3.90.30 - Material de Consumo, c</w:t>
      </w:r>
      <w:r>
        <w:rPr>
          <w:rFonts w:ascii="Arial" w:hAnsi="Arial" w:cs="Arial"/>
          <w:sz w:val="24"/>
          <w:szCs w:val="24"/>
        </w:rPr>
        <w:t>onstante para o exercício de 2018</w:t>
      </w:r>
      <w:r w:rsidRPr="00651DCB">
        <w:rPr>
          <w:rFonts w:ascii="Arial" w:hAnsi="Arial" w:cs="Arial"/>
          <w:sz w:val="24"/>
          <w:szCs w:val="24"/>
        </w:rPr>
        <w:t>.</w:t>
      </w:r>
    </w:p>
    <w:p w:rsidR="001702DB" w:rsidRPr="00651DCB" w:rsidRDefault="001702DB" w:rsidP="001702DB">
      <w:pPr>
        <w:jc w:val="both"/>
        <w:rPr>
          <w:rFonts w:ascii="Arial" w:hAnsi="Arial" w:cs="Arial"/>
          <w:b/>
          <w:sz w:val="24"/>
          <w:szCs w:val="24"/>
        </w:rPr>
      </w:pPr>
    </w:p>
    <w:p w:rsidR="001702DB" w:rsidRPr="00651DCB" w:rsidRDefault="001702DB" w:rsidP="001702DB">
      <w:pPr>
        <w:jc w:val="both"/>
        <w:rPr>
          <w:rFonts w:ascii="Arial" w:hAnsi="Arial" w:cs="Arial"/>
          <w:b/>
          <w:sz w:val="24"/>
          <w:szCs w:val="24"/>
        </w:rPr>
      </w:pPr>
      <w:r w:rsidRPr="00651DCB">
        <w:rPr>
          <w:rFonts w:ascii="Arial" w:hAnsi="Arial" w:cs="Arial"/>
          <w:b/>
          <w:sz w:val="24"/>
          <w:szCs w:val="24"/>
        </w:rPr>
        <w:t>3. CLÁUSULA TERCEIRA - SUPORTE LEGAL</w:t>
      </w:r>
    </w:p>
    <w:p w:rsidR="001702DB" w:rsidRPr="00651DCB" w:rsidRDefault="001702DB" w:rsidP="001702DB">
      <w:pPr>
        <w:jc w:val="both"/>
        <w:rPr>
          <w:rFonts w:ascii="Arial" w:hAnsi="Arial" w:cs="Arial"/>
          <w:b/>
          <w:sz w:val="24"/>
          <w:szCs w:val="24"/>
        </w:rPr>
      </w:pPr>
    </w:p>
    <w:p w:rsidR="001702DB" w:rsidRPr="00651DCB" w:rsidRDefault="001702DB" w:rsidP="001702DB">
      <w:pPr>
        <w:ind w:firstLine="720"/>
        <w:jc w:val="both"/>
        <w:rPr>
          <w:rFonts w:ascii="Arial" w:hAnsi="Arial" w:cs="Arial"/>
          <w:sz w:val="24"/>
          <w:szCs w:val="24"/>
        </w:rPr>
      </w:pPr>
      <w:r w:rsidRPr="00651DCB">
        <w:rPr>
          <w:rFonts w:ascii="Arial" w:hAnsi="Arial" w:cs="Arial"/>
          <w:sz w:val="24"/>
          <w:szCs w:val="24"/>
        </w:rPr>
        <w:t>Este Contrato é regulado pelos seguintes dispositivos legais:</w:t>
      </w:r>
    </w:p>
    <w:p w:rsidR="001702DB" w:rsidRPr="00651DCB" w:rsidRDefault="001702DB" w:rsidP="001702DB">
      <w:pPr>
        <w:ind w:firstLine="720"/>
        <w:jc w:val="both"/>
        <w:rPr>
          <w:rFonts w:ascii="Arial" w:hAnsi="Arial" w:cs="Arial"/>
          <w:sz w:val="24"/>
          <w:szCs w:val="24"/>
        </w:rPr>
      </w:pPr>
    </w:p>
    <w:p w:rsidR="001702DB" w:rsidRPr="00651DCB" w:rsidRDefault="001702DB" w:rsidP="001702DB">
      <w:pPr>
        <w:ind w:firstLine="720"/>
        <w:jc w:val="both"/>
        <w:rPr>
          <w:rFonts w:ascii="Arial" w:hAnsi="Arial" w:cs="Arial"/>
          <w:sz w:val="24"/>
          <w:szCs w:val="24"/>
        </w:rPr>
      </w:pPr>
      <w:r w:rsidRPr="00651DCB">
        <w:rPr>
          <w:rFonts w:ascii="Arial" w:hAnsi="Arial" w:cs="Arial"/>
          <w:b/>
          <w:sz w:val="24"/>
          <w:szCs w:val="24"/>
        </w:rPr>
        <w:t xml:space="preserve">3.1. </w:t>
      </w:r>
      <w:r w:rsidRPr="00651DCB">
        <w:rPr>
          <w:rFonts w:ascii="Arial" w:hAnsi="Arial" w:cs="Arial"/>
          <w:sz w:val="24"/>
          <w:szCs w:val="24"/>
        </w:rPr>
        <w:t>Lei Orgânica do Município de Piracicaba;</w:t>
      </w:r>
    </w:p>
    <w:p w:rsidR="001702DB" w:rsidRPr="00651DCB" w:rsidRDefault="001702DB" w:rsidP="001702DB">
      <w:pPr>
        <w:jc w:val="both"/>
        <w:rPr>
          <w:rFonts w:ascii="Arial" w:hAnsi="Arial" w:cs="Arial"/>
          <w:b/>
          <w:sz w:val="24"/>
          <w:szCs w:val="24"/>
        </w:rPr>
      </w:pPr>
    </w:p>
    <w:p w:rsidR="001702DB" w:rsidRPr="00651DCB" w:rsidRDefault="001702DB" w:rsidP="001702DB">
      <w:pPr>
        <w:ind w:firstLine="720"/>
        <w:jc w:val="both"/>
        <w:rPr>
          <w:rFonts w:ascii="Arial" w:hAnsi="Arial" w:cs="Arial"/>
          <w:sz w:val="24"/>
          <w:szCs w:val="24"/>
        </w:rPr>
      </w:pPr>
      <w:r w:rsidRPr="00651DCB">
        <w:rPr>
          <w:rFonts w:ascii="Arial" w:hAnsi="Arial" w:cs="Arial"/>
          <w:b/>
          <w:sz w:val="24"/>
          <w:szCs w:val="24"/>
        </w:rPr>
        <w:t xml:space="preserve">3.2. </w:t>
      </w:r>
      <w:r w:rsidRPr="00651DCB">
        <w:rPr>
          <w:rFonts w:ascii="Arial" w:hAnsi="Arial" w:cs="Arial"/>
          <w:sz w:val="24"/>
          <w:szCs w:val="24"/>
        </w:rPr>
        <w:t>Lei Federal nº 10.520/02;</w:t>
      </w:r>
    </w:p>
    <w:p w:rsidR="001702DB" w:rsidRDefault="001702DB" w:rsidP="001702DB">
      <w:pPr>
        <w:ind w:firstLine="720"/>
        <w:jc w:val="both"/>
        <w:rPr>
          <w:rFonts w:ascii="Arial" w:hAnsi="Arial" w:cs="Arial"/>
          <w:b/>
          <w:sz w:val="24"/>
          <w:szCs w:val="24"/>
        </w:rPr>
      </w:pPr>
    </w:p>
    <w:p w:rsidR="001702DB" w:rsidRPr="00651DCB" w:rsidRDefault="001702DB" w:rsidP="001702DB">
      <w:pPr>
        <w:ind w:firstLine="720"/>
        <w:jc w:val="both"/>
        <w:rPr>
          <w:rFonts w:ascii="Arial" w:hAnsi="Arial" w:cs="Arial"/>
          <w:b/>
          <w:sz w:val="24"/>
          <w:szCs w:val="24"/>
        </w:rPr>
      </w:pPr>
      <w:r w:rsidRPr="00651DCB">
        <w:rPr>
          <w:rFonts w:ascii="Arial" w:hAnsi="Arial" w:cs="Arial"/>
          <w:b/>
          <w:sz w:val="24"/>
          <w:szCs w:val="24"/>
        </w:rPr>
        <w:t xml:space="preserve">3.3. </w:t>
      </w:r>
      <w:r w:rsidRPr="00651DCB">
        <w:rPr>
          <w:rFonts w:ascii="Arial" w:hAnsi="Arial" w:cs="Arial"/>
          <w:sz w:val="24"/>
          <w:szCs w:val="24"/>
        </w:rPr>
        <w:t>Resolução n.º 08/05;</w:t>
      </w:r>
    </w:p>
    <w:p w:rsidR="001702DB" w:rsidRPr="00651DCB" w:rsidRDefault="001702DB" w:rsidP="001702DB">
      <w:pPr>
        <w:jc w:val="both"/>
        <w:rPr>
          <w:rFonts w:ascii="Arial" w:hAnsi="Arial" w:cs="Arial"/>
          <w:b/>
          <w:sz w:val="24"/>
          <w:szCs w:val="24"/>
        </w:rPr>
      </w:pPr>
    </w:p>
    <w:p w:rsidR="001702DB" w:rsidRPr="00651DCB" w:rsidRDefault="001702DB" w:rsidP="001702DB">
      <w:pPr>
        <w:ind w:firstLine="720"/>
        <w:jc w:val="both"/>
        <w:rPr>
          <w:rFonts w:ascii="Arial" w:hAnsi="Arial" w:cs="Arial"/>
          <w:sz w:val="24"/>
          <w:szCs w:val="24"/>
        </w:rPr>
      </w:pPr>
      <w:r w:rsidRPr="00651DCB">
        <w:rPr>
          <w:rFonts w:ascii="Arial" w:hAnsi="Arial" w:cs="Arial"/>
          <w:b/>
          <w:sz w:val="24"/>
          <w:szCs w:val="24"/>
        </w:rPr>
        <w:t xml:space="preserve">3.4. </w:t>
      </w:r>
      <w:r w:rsidRPr="00651DCB">
        <w:rPr>
          <w:rFonts w:ascii="Arial" w:hAnsi="Arial" w:cs="Arial"/>
          <w:sz w:val="24"/>
          <w:szCs w:val="24"/>
        </w:rPr>
        <w:t>Demais disposições legais aplicáveis, inclusive subsidiariamente, as normas da Lei n.º 8.666/93 e suas alterações.</w:t>
      </w:r>
    </w:p>
    <w:p w:rsidR="001702DB" w:rsidRPr="00651DCB" w:rsidRDefault="001702DB" w:rsidP="001702DB">
      <w:pPr>
        <w:ind w:firstLine="720"/>
        <w:jc w:val="both"/>
        <w:rPr>
          <w:rFonts w:ascii="Arial" w:hAnsi="Arial" w:cs="Arial"/>
          <w:b/>
          <w:sz w:val="24"/>
          <w:szCs w:val="24"/>
        </w:rPr>
      </w:pPr>
    </w:p>
    <w:p w:rsidR="001702DB" w:rsidRPr="00651DCB" w:rsidRDefault="001702DB" w:rsidP="001702DB">
      <w:pPr>
        <w:ind w:firstLine="720"/>
        <w:jc w:val="both"/>
        <w:rPr>
          <w:rFonts w:ascii="Arial" w:hAnsi="Arial" w:cs="Arial"/>
          <w:b/>
          <w:sz w:val="24"/>
          <w:szCs w:val="24"/>
        </w:rPr>
      </w:pPr>
      <w:r w:rsidRPr="00651DCB">
        <w:rPr>
          <w:rFonts w:ascii="Arial" w:hAnsi="Arial" w:cs="Arial"/>
          <w:b/>
          <w:sz w:val="24"/>
          <w:szCs w:val="24"/>
        </w:rPr>
        <w:t xml:space="preserve">3.5. </w:t>
      </w:r>
      <w:r w:rsidRPr="00651DCB">
        <w:rPr>
          <w:rFonts w:ascii="Arial" w:hAnsi="Arial" w:cs="Arial"/>
          <w:sz w:val="24"/>
          <w:szCs w:val="24"/>
        </w:rPr>
        <w:t>Lei Complementar n.º 123/06 que trata das micros e pequenas empresas.</w:t>
      </w:r>
    </w:p>
    <w:p w:rsidR="001702DB" w:rsidRPr="00651DCB" w:rsidRDefault="001702DB" w:rsidP="001702DB">
      <w:pPr>
        <w:jc w:val="both"/>
        <w:rPr>
          <w:rFonts w:ascii="Arial" w:hAnsi="Arial" w:cs="Arial"/>
          <w:b/>
          <w:sz w:val="24"/>
          <w:szCs w:val="24"/>
        </w:rPr>
      </w:pPr>
      <w:r w:rsidRPr="00651DCB">
        <w:rPr>
          <w:rFonts w:ascii="Arial" w:hAnsi="Arial" w:cs="Arial"/>
          <w:b/>
          <w:sz w:val="24"/>
          <w:szCs w:val="24"/>
        </w:rPr>
        <w:t>4. CLÁUSULA QUARTA - DA ADMINISTRAÇÃO E DO PRAZO DE VIGÊNCIA DO CONTRATO</w:t>
      </w:r>
    </w:p>
    <w:p w:rsidR="001702DB" w:rsidRPr="00651DCB" w:rsidRDefault="001702DB" w:rsidP="001702DB">
      <w:pPr>
        <w:jc w:val="both"/>
        <w:rPr>
          <w:rFonts w:ascii="Arial" w:hAnsi="Arial" w:cs="Arial"/>
          <w:b/>
          <w:sz w:val="24"/>
          <w:szCs w:val="24"/>
        </w:rPr>
      </w:pPr>
    </w:p>
    <w:p w:rsidR="001702DB" w:rsidRPr="009B43C1" w:rsidRDefault="001702DB" w:rsidP="001702DB">
      <w:pPr>
        <w:ind w:firstLine="720"/>
        <w:jc w:val="both"/>
        <w:rPr>
          <w:rFonts w:ascii="Arial" w:hAnsi="Arial" w:cs="Arial"/>
          <w:sz w:val="24"/>
          <w:szCs w:val="24"/>
        </w:rPr>
      </w:pPr>
      <w:r w:rsidRPr="00651DCB">
        <w:rPr>
          <w:rFonts w:ascii="Arial" w:hAnsi="Arial" w:cs="Arial"/>
          <w:b/>
          <w:sz w:val="24"/>
          <w:szCs w:val="24"/>
        </w:rPr>
        <w:t xml:space="preserve">4.1. </w:t>
      </w:r>
      <w:r w:rsidRPr="00651DCB">
        <w:rPr>
          <w:rFonts w:ascii="Arial" w:hAnsi="Arial" w:cs="Arial"/>
          <w:sz w:val="24"/>
          <w:szCs w:val="24"/>
        </w:rPr>
        <w:t xml:space="preserve">O Departamento Administrativo e Financeiro da Câmara de Vereadores de Piracicaba responsabilizar-se-á pela </w:t>
      </w:r>
      <w:r>
        <w:rPr>
          <w:rFonts w:ascii="Arial" w:hAnsi="Arial" w:cs="Arial"/>
          <w:sz w:val="24"/>
          <w:szCs w:val="24"/>
        </w:rPr>
        <w:t>a</w:t>
      </w:r>
      <w:r w:rsidRPr="00651DCB">
        <w:rPr>
          <w:rFonts w:ascii="Arial" w:hAnsi="Arial" w:cs="Arial"/>
          <w:sz w:val="24"/>
          <w:szCs w:val="24"/>
        </w:rPr>
        <w:t xml:space="preserve">dministração do </w:t>
      </w:r>
      <w:r>
        <w:rPr>
          <w:rFonts w:ascii="Arial" w:hAnsi="Arial" w:cs="Arial"/>
          <w:sz w:val="24"/>
          <w:szCs w:val="24"/>
        </w:rPr>
        <w:t>c</w:t>
      </w:r>
      <w:r w:rsidRPr="00651DCB">
        <w:rPr>
          <w:rFonts w:ascii="Arial" w:hAnsi="Arial" w:cs="Arial"/>
          <w:sz w:val="24"/>
          <w:szCs w:val="24"/>
        </w:rPr>
        <w:t>ontrato</w:t>
      </w:r>
      <w:r>
        <w:rPr>
          <w:rFonts w:ascii="Arial" w:hAnsi="Arial" w:cs="Arial"/>
          <w:b/>
          <w:sz w:val="24"/>
          <w:szCs w:val="24"/>
        </w:rPr>
        <w:t xml:space="preserve">, </w:t>
      </w:r>
      <w:r w:rsidRPr="009B43C1">
        <w:rPr>
          <w:rFonts w:ascii="Arial" w:hAnsi="Arial" w:cs="Arial"/>
          <w:sz w:val="24"/>
          <w:szCs w:val="24"/>
        </w:rPr>
        <w:t>nomeando como gestora a funcionária Walkíria Oliveira de Carvalho, lotada no Setor de Almoxarifado.</w:t>
      </w:r>
    </w:p>
    <w:p w:rsidR="001702DB" w:rsidRPr="00651DCB" w:rsidRDefault="001702DB" w:rsidP="001702DB">
      <w:pPr>
        <w:ind w:left="-142"/>
        <w:jc w:val="both"/>
        <w:rPr>
          <w:rFonts w:ascii="Arial" w:hAnsi="Arial" w:cs="Arial"/>
          <w:b/>
          <w:sz w:val="24"/>
          <w:szCs w:val="24"/>
        </w:rPr>
      </w:pPr>
    </w:p>
    <w:p w:rsidR="001702DB" w:rsidRPr="00651DCB" w:rsidRDefault="001702DB" w:rsidP="001702DB">
      <w:pPr>
        <w:tabs>
          <w:tab w:val="left" w:pos="0"/>
        </w:tabs>
        <w:ind w:firstLine="709"/>
        <w:jc w:val="both"/>
        <w:rPr>
          <w:rFonts w:ascii="Arial" w:hAnsi="Arial" w:cs="Arial"/>
          <w:sz w:val="24"/>
          <w:szCs w:val="24"/>
        </w:rPr>
      </w:pPr>
      <w:r w:rsidRPr="00651DCB">
        <w:rPr>
          <w:rFonts w:ascii="Arial" w:hAnsi="Arial" w:cs="Arial"/>
          <w:b/>
          <w:sz w:val="24"/>
          <w:szCs w:val="24"/>
        </w:rPr>
        <w:t xml:space="preserve">4.2. </w:t>
      </w:r>
      <w:r w:rsidRPr="00651DCB">
        <w:rPr>
          <w:rFonts w:ascii="Arial" w:hAnsi="Arial" w:cs="Arial"/>
          <w:sz w:val="24"/>
          <w:szCs w:val="24"/>
        </w:rPr>
        <w:t>O presente contrato terá vigência</w:t>
      </w:r>
      <w:r>
        <w:rPr>
          <w:rFonts w:ascii="Arial" w:hAnsi="Arial" w:cs="Arial"/>
          <w:sz w:val="24"/>
          <w:szCs w:val="24"/>
        </w:rPr>
        <w:t xml:space="preserve"> de 02 de abril de 2018</w:t>
      </w:r>
      <w:r w:rsidRPr="00651DCB">
        <w:rPr>
          <w:rFonts w:ascii="Arial" w:hAnsi="Arial" w:cs="Arial"/>
          <w:sz w:val="24"/>
          <w:szCs w:val="24"/>
        </w:rPr>
        <w:t xml:space="preserve"> </w:t>
      </w:r>
      <w:r>
        <w:rPr>
          <w:rFonts w:ascii="Arial" w:hAnsi="Arial" w:cs="Arial"/>
          <w:sz w:val="24"/>
          <w:szCs w:val="24"/>
        </w:rPr>
        <w:t>até 31 de dezembro de 2018.</w:t>
      </w:r>
    </w:p>
    <w:p w:rsidR="001702DB" w:rsidRPr="00651DCB" w:rsidRDefault="001702DB" w:rsidP="001702DB">
      <w:pPr>
        <w:tabs>
          <w:tab w:val="center" w:pos="3424"/>
        </w:tabs>
        <w:jc w:val="both"/>
        <w:rPr>
          <w:rFonts w:ascii="Arial" w:hAnsi="Arial" w:cs="Arial"/>
          <w:b/>
          <w:sz w:val="24"/>
          <w:szCs w:val="24"/>
        </w:rPr>
      </w:pPr>
    </w:p>
    <w:p w:rsidR="001702DB" w:rsidRPr="00651DCB" w:rsidRDefault="001702DB" w:rsidP="001702DB">
      <w:pPr>
        <w:tabs>
          <w:tab w:val="center" w:pos="3424"/>
        </w:tabs>
        <w:jc w:val="both"/>
        <w:rPr>
          <w:rFonts w:ascii="Arial" w:hAnsi="Arial" w:cs="Arial"/>
          <w:b/>
          <w:sz w:val="24"/>
          <w:szCs w:val="24"/>
        </w:rPr>
      </w:pPr>
      <w:r w:rsidRPr="00651DCB">
        <w:rPr>
          <w:rFonts w:ascii="Arial" w:hAnsi="Arial" w:cs="Arial"/>
          <w:b/>
          <w:sz w:val="24"/>
          <w:szCs w:val="24"/>
        </w:rPr>
        <w:t>5. CLÁUSULA QUINTA - DO PESSOAL</w:t>
      </w:r>
    </w:p>
    <w:p w:rsidR="001702DB" w:rsidRPr="00651DCB" w:rsidRDefault="001702DB" w:rsidP="001702DB">
      <w:pPr>
        <w:jc w:val="both"/>
        <w:rPr>
          <w:rFonts w:ascii="Arial" w:hAnsi="Arial" w:cs="Arial"/>
          <w:b/>
          <w:sz w:val="24"/>
          <w:szCs w:val="24"/>
        </w:rPr>
      </w:pPr>
    </w:p>
    <w:p w:rsidR="001702DB" w:rsidRPr="00651DCB" w:rsidRDefault="001702DB" w:rsidP="001702DB">
      <w:pPr>
        <w:ind w:firstLine="720"/>
        <w:jc w:val="both"/>
        <w:rPr>
          <w:rFonts w:ascii="Arial" w:hAnsi="Arial" w:cs="Arial"/>
          <w:sz w:val="24"/>
          <w:szCs w:val="24"/>
        </w:rPr>
      </w:pPr>
      <w:r w:rsidRPr="00651DCB">
        <w:rPr>
          <w:rFonts w:ascii="Arial" w:hAnsi="Arial" w:cs="Arial"/>
          <w:b/>
          <w:sz w:val="24"/>
          <w:szCs w:val="24"/>
        </w:rPr>
        <w:t xml:space="preserve">5.1. </w:t>
      </w:r>
      <w:r w:rsidRPr="00651DCB">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1702DB" w:rsidRPr="00651DCB" w:rsidRDefault="001702DB" w:rsidP="001702DB">
      <w:pPr>
        <w:jc w:val="both"/>
        <w:rPr>
          <w:rFonts w:ascii="Arial" w:hAnsi="Arial" w:cs="Arial"/>
          <w:b/>
          <w:sz w:val="24"/>
          <w:szCs w:val="24"/>
        </w:rPr>
      </w:pPr>
    </w:p>
    <w:p w:rsidR="001702DB" w:rsidRPr="00651DCB" w:rsidRDefault="001702DB" w:rsidP="001702DB">
      <w:pPr>
        <w:widowControl w:val="0"/>
        <w:numPr>
          <w:ilvl w:val="0"/>
          <w:numId w:val="2"/>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t>CLÁUSULA SEXTA - DO LOCAL DE ENTREGA E DO FORNECIMENTO</w:t>
      </w:r>
    </w:p>
    <w:p w:rsidR="001702DB" w:rsidRPr="00651DCB" w:rsidRDefault="001702DB" w:rsidP="001702DB">
      <w:pPr>
        <w:jc w:val="both"/>
        <w:rPr>
          <w:rFonts w:ascii="Arial" w:hAnsi="Arial" w:cs="Arial"/>
          <w:b/>
          <w:sz w:val="24"/>
          <w:szCs w:val="24"/>
        </w:rPr>
      </w:pPr>
    </w:p>
    <w:p w:rsidR="001702DB" w:rsidRPr="00651DCB" w:rsidRDefault="001702DB" w:rsidP="001702DB">
      <w:pPr>
        <w:ind w:firstLine="720"/>
        <w:jc w:val="both"/>
        <w:rPr>
          <w:rFonts w:ascii="Arial" w:hAnsi="Arial" w:cs="Arial"/>
          <w:sz w:val="24"/>
          <w:szCs w:val="24"/>
        </w:rPr>
      </w:pPr>
      <w:r w:rsidRPr="00651DCB">
        <w:rPr>
          <w:rFonts w:ascii="Arial" w:hAnsi="Arial" w:cs="Arial"/>
          <w:b/>
          <w:sz w:val="24"/>
          <w:szCs w:val="24"/>
        </w:rPr>
        <w:t xml:space="preserve">6.1. </w:t>
      </w:r>
      <w:r w:rsidRPr="00651DCB">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1702DB" w:rsidRPr="00651DCB" w:rsidRDefault="001702DB" w:rsidP="001702DB">
      <w:pPr>
        <w:jc w:val="both"/>
        <w:rPr>
          <w:rFonts w:ascii="Arial" w:hAnsi="Arial" w:cs="Arial"/>
          <w:b/>
          <w:sz w:val="24"/>
          <w:szCs w:val="24"/>
        </w:rPr>
      </w:pPr>
    </w:p>
    <w:p w:rsidR="001702DB" w:rsidRPr="00651DCB" w:rsidRDefault="001702DB" w:rsidP="001702DB">
      <w:pPr>
        <w:ind w:firstLine="709"/>
        <w:jc w:val="both"/>
        <w:rPr>
          <w:rFonts w:ascii="Arial" w:hAnsi="Arial" w:cs="Arial"/>
          <w:sz w:val="24"/>
          <w:szCs w:val="24"/>
        </w:rPr>
      </w:pPr>
      <w:r w:rsidRPr="00651DCB">
        <w:rPr>
          <w:rFonts w:ascii="Arial" w:hAnsi="Arial" w:cs="Arial"/>
          <w:b/>
          <w:sz w:val="24"/>
          <w:szCs w:val="24"/>
        </w:rPr>
        <w:t xml:space="preserve">6.2. </w:t>
      </w:r>
      <w:r w:rsidRPr="00651DCB">
        <w:rPr>
          <w:rFonts w:ascii="Arial" w:hAnsi="Arial" w:cs="Arial"/>
          <w:sz w:val="24"/>
          <w:szCs w:val="24"/>
        </w:rPr>
        <w:t>Iniciar a entrega parcelada dos produtos a partir da assinatura do contrato;</w:t>
      </w:r>
    </w:p>
    <w:p w:rsidR="009350B8" w:rsidRDefault="009350B8" w:rsidP="001702DB">
      <w:pPr>
        <w:ind w:firstLine="1440"/>
        <w:jc w:val="both"/>
        <w:rPr>
          <w:rFonts w:ascii="Arial" w:hAnsi="Arial" w:cs="Arial"/>
          <w:b/>
          <w:sz w:val="24"/>
          <w:szCs w:val="24"/>
        </w:rPr>
      </w:pPr>
    </w:p>
    <w:p w:rsidR="001702DB" w:rsidRPr="00651DCB" w:rsidRDefault="001702DB" w:rsidP="001702DB">
      <w:pPr>
        <w:ind w:firstLine="1440"/>
        <w:jc w:val="both"/>
        <w:rPr>
          <w:rFonts w:ascii="Arial" w:hAnsi="Arial" w:cs="Arial"/>
          <w:sz w:val="24"/>
          <w:szCs w:val="24"/>
        </w:rPr>
      </w:pPr>
      <w:r w:rsidRPr="00651DCB">
        <w:rPr>
          <w:rFonts w:ascii="Arial" w:hAnsi="Arial" w:cs="Arial"/>
          <w:b/>
          <w:sz w:val="24"/>
          <w:szCs w:val="24"/>
        </w:rPr>
        <w:t xml:space="preserve">6.2.1. </w:t>
      </w:r>
      <w:r w:rsidRPr="00651DCB">
        <w:rPr>
          <w:rFonts w:ascii="Arial" w:hAnsi="Arial" w:cs="Arial"/>
          <w:sz w:val="24"/>
          <w:szCs w:val="24"/>
        </w:rPr>
        <w:t>O recebimento que trata o item acima, far-se-á mediante recibo;</w:t>
      </w:r>
    </w:p>
    <w:p w:rsidR="001702DB" w:rsidRPr="00651DCB" w:rsidRDefault="001702DB" w:rsidP="001702DB">
      <w:pPr>
        <w:tabs>
          <w:tab w:val="left" w:pos="0"/>
        </w:tabs>
        <w:ind w:firstLine="1418"/>
        <w:jc w:val="both"/>
        <w:rPr>
          <w:rFonts w:ascii="Arial" w:hAnsi="Arial" w:cs="Arial"/>
          <w:sz w:val="24"/>
          <w:szCs w:val="24"/>
        </w:rPr>
      </w:pPr>
      <w:r w:rsidRPr="00651DCB">
        <w:rPr>
          <w:rFonts w:ascii="Arial" w:hAnsi="Arial" w:cs="Arial"/>
          <w:b/>
          <w:sz w:val="24"/>
          <w:szCs w:val="24"/>
        </w:rPr>
        <w:t xml:space="preserve">6.2.2. </w:t>
      </w:r>
      <w:r w:rsidRPr="00651DCB">
        <w:rPr>
          <w:rFonts w:ascii="Arial" w:hAnsi="Arial" w:cs="Arial"/>
          <w:sz w:val="24"/>
          <w:szCs w:val="24"/>
        </w:rPr>
        <w:t>Dar prioridade aos pedidos da Câmara de Vereadores, tendo em vista problemas que possam surgir, como racionamento e/ou falta de produtos no mercado;</w:t>
      </w:r>
    </w:p>
    <w:p w:rsidR="001702DB" w:rsidRPr="00651DCB" w:rsidRDefault="001702DB" w:rsidP="001702DB">
      <w:pPr>
        <w:tabs>
          <w:tab w:val="left" w:pos="0"/>
        </w:tabs>
        <w:ind w:firstLine="1418"/>
        <w:jc w:val="both"/>
        <w:rPr>
          <w:rFonts w:ascii="Arial" w:hAnsi="Arial" w:cs="Arial"/>
          <w:sz w:val="24"/>
          <w:szCs w:val="24"/>
        </w:rPr>
      </w:pPr>
    </w:p>
    <w:p w:rsidR="001702DB" w:rsidRPr="00651DCB" w:rsidRDefault="001702DB" w:rsidP="001702DB">
      <w:pPr>
        <w:tabs>
          <w:tab w:val="left" w:pos="0"/>
        </w:tabs>
        <w:jc w:val="both"/>
        <w:rPr>
          <w:rFonts w:ascii="Arial" w:hAnsi="Arial" w:cs="Arial"/>
          <w:sz w:val="24"/>
          <w:szCs w:val="24"/>
        </w:rPr>
      </w:pPr>
      <w:r w:rsidRPr="00651DCB">
        <w:rPr>
          <w:rFonts w:ascii="Arial" w:hAnsi="Arial" w:cs="Arial"/>
          <w:b/>
          <w:sz w:val="24"/>
          <w:szCs w:val="24"/>
        </w:rPr>
        <w:tab/>
      </w:r>
      <w:r w:rsidRPr="00651DCB">
        <w:rPr>
          <w:rFonts w:ascii="Arial" w:hAnsi="Arial" w:cs="Arial"/>
          <w:b/>
          <w:sz w:val="24"/>
          <w:szCs w:val="24"/>
        </w:rPr>
        <w:tab/>
        <w:t xml:space="preserve">6.2.3. </w:t>
      </w:r>
      <w:r w:rsidRPr="00651DCB">
        <w:rPr>
          <w:rFonts w:ascii="Arial" w:hAnsi="Arial" w:cs="Arial"/>
          <w:sz w:val="24"/>
          <w:szCs w:val="24"/>
        </w:rPr>
        <w:t>Seguir programação da Câmara de Vereadores de Piracicaba quanto a data, local, quantidade e qualidade dos produtos a ser entregue;</w:t>
      </w:r>
    </w:p>
    <w:p w:rsidR="001702DB" w:rsidRPr="00651DCB" w:rsidRDefault="001702DB" w:rsidP="001702DB">
      <w:pPr>
        <w:jc w:val="both"/>
        <w:rPr>
          <w:rFonts w:ascii="Arial" w:hAnsi="Arial" w:cs="Arial"/>
          <w:sz w:val="24"/>
        </w:rPr>
      </w:pPr>
      <w:r w:rsidRPr="00651DCB">
        <w:rPr>
          <w:rFonts w:ascii="Arial" w:hAnsi="Arial" w:cs="Arial"/>
          <w:b/>
          <w:sz w:val="24"/>
        </w:rPr>
        <w:t xml:space="preserve">                      6.2.4.</w:t>
      </w:r>
      <w:r w:rsidRPr="00651DCB">
        <w:rPr>
          <w:rFonts w:ascii="Arial" w:hAnsi="Arial" w:cs="Arial"/>
          <w:sz w:val="24"/>
        </w:rPr>
        <w:t xml:space="preserve"> No caso dos produtos serem entregues em desacordo aos itens acima, os mesmos serão devolvidos e deverão ser substituídos imediatamente por outros de boa qualidade</w:t>
      </w:r>
      <w:r>
        <w:rPr>
          <w:rFonts w:ascii="Arial" w:hAnsi="Arial" w:cs="Arial"/>
          <w:sz w:val="24"/>
        </w:rPr>
        <w:t>.</w:t>
      </w:r>
    </w:p>
    <w:p w:rsidR="001702DB" w:rsidRPr="00651DCB" w:rsidRDefault="001702DB" w:rsidP="001702DB">
      <w:pPr>
        <w:ind w:firstLine="1440"/>
        <w:jc w:val="both"/>
        <w:rPr>
          <w:rFonts w:ascii="Arial" w:hAnsi="Arial" w:cs="Arial"/>
          <w:b/>
          <w:sz w:val="24"/>
          <w:szCs w:val="24"/>
        </w:rPr>
      </w:pPr>
    </w:p>
    <w:p w:rsidR="001702DB" w:rsidRPr="00651DCB" w:rsidRDefault="001702DB" w:rsidP="001702DB">
      <w:pPr>
        <w:ind w:firstLine="1440"/>
        <w:jc w:val="both"/>
        <w:rPr>
          <w:rFonts w:ascii="Arial" w:hAnsi="Arial" w:cs="Arial"/>
          <w:sz w:val="24"/>
          <w:szCs w:val="24"/>
        </w:rPr>
      </w:pPr>
      <w:r w:rsidRPr="00651DCB">
        <w:rPr>
          <w:rFonts w:ascii="Arial" w:hAnsi="Arial" w:cs="Arial"/>
          <w:b/>
          <w:sz w:val="24"/>
          <w:szCs w:val="24"/>
        </w:rPr>
        <w:t xml:space="preserve">6.2.5. </w:t>
      </w:r>
      <w:r w:rsidRPr="00651DCB">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1702DB" w:rsidRPr="00651DCB" w:rsidRDefault="001702DB" w:rsidP="001702DB">
      <w:pPr>
        <w:jc w:val="both"/>
        <w:rPr>
          <w:rFonts w:ascii="Arial" w:hAnsi="Arial" w:cs="Arial"/>
          <w:sz w:val="24"/>
          <w:szCs w:val="24"/>
        </w:rPr>
      </w:pPr>
    </w:p>
    <w:p w:rsidR="001702DB" w:rsidRPr="00651DCB" w:rsidRDefault="001702DB" w:rsidP="001702DB">
      <w:pPr>
        <w:jc w:val="both"/>
        <w:rPr>
          <w:rFonts w:ascii="Arial" w:hAnsi="Arial" w:cs="Arial"/>
          <w:b/>
          <w:sz w:val="24"/>
          <w:szCs w:val="24"/>
        </w:rPr>
      </w:pPr>
      <w:r w:rsidRPr="00651DCB">
        <w:rPr>
          <w:rFonts w:ascii="Arial" w:hAnsi="Arial" w:cs="Arial"/>
          <w:b/>
          <w:sz w:val="24"/>
          <w:szCs w:val="24"/>
        </w:rPr>
        <w:t>7. CLÁUSULA SÉTIMA - DOS PAGAMENTOS</w:t>
      </w:r>
    </w:p>
    <w:p w:rsidR="001702DB" w:rsidRPr="00651DCB" w:rsidRDefault="001702DB" w:rsidP="001702DB">
      <w:pPr>
        <w:jc w:val="both"/>
        <w:rPr>
          <w:rFonts w:ascii="Arial" w:hAnsi="Arial" w:cs="Arial"/>
          <w:b/>
          <w:sz w:val="24"/>
          <w:szCs w:val="24"/>
        </w:rPr>
      </w:pPr>
    </w:p>
    <w:p w:rsidR="001702DB" w:rsidRPr="00651DCB" w:rsidRDefault="001702DB" w:rsidP="001702DB">
      <w:pPr>
        <w:ind w:firstLine="720"/>
        <w:jc w:val="both"/>
        <w:rPr>
          <w:rFonts w:ascii="Arial" w:hAnsi="Arial" w:cs="Arial"/>
          <w:sz w:val="24"/>
          <w:szCs w:val="24"/>
        </w:rPr>
      </w:pPr>
      <w:r w:rsidRPr="00651DCB">
        <w:rPr>
          <w:rFonts w:ascii="Arial" w:hAnsi="Arial" w:cs="Arial"/>
          <w:b/>
          <w:sz w:val="24"/>
          <w:szCs w:val="24"/>
        </w:rPr>
        <w:t xml:space="preserve">7.1. </w:t>
      </w:r>
      <w:r w:rsidRPr="00651DCB">
        <w:rPr>
          <w:rFonts w:ascii="Arial" w:hAnsi="Arial" w:cs="Arial"/>
          <w:sz w:val="24"/>
          <w:szCs w:val="24"/>
        </w:rPr>
        <w:t>Os pagamentos serão efetuados após as respectivas entregas parcelada dos produtos, acompanhado de Nota Fiscal/Fatura, discriminada de acordo com a Nota de Empenho, após a conferência dos produtos por um funcionário a ser indicado pelo Departamento Administrativo e Financeiro desta Casa de Leis.</w:t>
      </w:r>
    </w:p>
    <w:p w:rsidR="001702DB" w:rsidRPr="00651DCB" w:rsidRDefault="001702DB" w:rsidP="001702DB">
      <w:pPr>
        <w:jc w:val="both"/>
        <w:rPr>
          <w:rFonts w:ascii="Arial" w:hAnsi="Arial" w:cs="Arial"/>
          <w:b/>
          <w:sz w:val="24"/>
          <w:szCs w:val="24"/>
        </w:rPr>
      </w:pPr>
    </w:p>
    <w:p w:rsidR="001702DB" w:rsidRPr="00651DCB" w:rsidRDefault="001702DB" w:rsidP="001702DB">
      <w:pPr>
        <w:ind w:firstLine="720"/>
        <w:jc w:val="both"/>
        <w:rPr>
          <w:rFonts w:ascii="Arial" w:hAnsi="Arial" w:cs="Arial"/>
          <w:sz w:val="24"/>
          <w:szCs w:val="24"/>
        </w:rPr>
      </w:pPr>
      <w:r w:rsidRPr="00651DCB">
        <w:rPr>
          <w:rFonts w:ascii="Arial" w:hAnsi="Arial" w:cs="Arial"/>
          <w:b/>
          <w:sz w:val="24"/>
          <w:szCs w:val="24"/>
        </w:rPr>
        <w:t xml:space="preserve">7.2. </w:t>
      </w:r>
      <w:r w:rsidRPr="00651DCB">
        <w:rPr>
          <w:rFonts w:ascii="Arial" w:hAnsi="Arial" w:cs="Arial"/>
          <w:sz w:val="24"/>
          <w:szCs w:val="24"/>
        </w:rPr>
        <w:t xml:space="preserve">O pagamento será creditado </w:t>
      </w:r>
      <w:smartTag w:uri="urn:schemas-microsoft-com:office:smarttags" w:element="PersonName">
        <w:smartTagPr>
          <w:attr w:name="ProductID" w:val="em favor do Fornecedor"/>
        </w:smartTagPr>
        <w:r w:rsidRPr="00651DCB">
          <w:rPr>
            <w:rFonts w:ascii="Arial" w:hAnsi="Arial" w:cs="Arial"/>
            <w:sz w:val="24"/>
            <w:szCs w:val="24"/>
          </w:rPr>
          <w:t>em favor do Fornecedor</w:t>
        </w:r>
      </w:smartTag>
      <w:r w:rsidRPr="00651DCB">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1702DB" w:rsidRPr="00651DCB" w:rsidRDefault="001702DB" w:rsidP="001702DB">
      <w:pPr>
        <w:jc w:val="both"/>
        <w:rPr>
          <w:rFonts w:ascii="Arial" w:hAnsi="Arial" w:cs="Arial"/>
          <w:b/>
          <w:sz w:val="24"/>
          <w:szCs w:val="24"/>
        </w:rPr>
      </w:pPr>
    </w:p>
    <w:p w:rsidR="001702DB" w:rsidRPr="00651DCB" w:rsidRDefault="001702DB" w:rsidP="001702DB">
      <w:pPr>
        <w:ind w:firstLine="720"/>
        <w:jc w:val="both"/>
        <w:rPr>
          <w:rFonts w:ascii="Arial" w:hAnsi="Arial" w:cs="Arial"/>
          <w:sz w:val="24"/>
          <w:szCs w:val="24"/>
        </w:rPr>
      </w:pPr>
      <w:r w:rsidRPr="00651DCB">
        <w:rPr>
          <w:rFonts w:ascii="Arial" w:hAnsi="Arial" w:cs="Arial"/>
          <w:b/>
          <w:sz w:val="24"/>
          <w:szCs w:val="24"/>
        </w:rPr>
        <w:t xml:space="preserve">7.3. </w:t>
      </w:r>
      <w:r w:rsidRPr="00651DCB">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1702DB" w:rsidRPr="00651DCB" w:rsidRDefault="001702DB" w:rsidP="001702DB">
      <w:pPr>
        <w:jc w:val="both"/>
        <w:rPr>
          <w:rFonts w:ascii="Arial" w:hAnsi="Arial" w:cs="Arial"/>
          <w:b/>
          <w:sz w:val="24"/>
          <w:szCs w:val="24"/>
        </w:rPr>
      </w:pPr>
    </w:p>
    <w:p w:rsidR="001702DB" w:rsidRPr="00651DCB" w:rsidRDefault="001702DB" w:rsidP="001702DB">
      <w:pPr>
        <w:ind w:firstLine="720"/>
        <w:jc w:val="both"/>
        <w:rPr>
          <w:rFonts w:ascii="Arial" w:hAnsi="Arial" w:cs="Arial"/>
          <w:sz w:val="24"/>
          <w:szCs w:val="24"/>
        </w:rPr>
      </w:pPr>
      <w:r w:rsidRPr="00651DCB">
        <w:rPr>
          <w:rFonts w:ascii="Arial" w:hAnsi="Arial" w:cs="Arial"/>
          <w:b/>
          <w:sz w:val="24"/>
          <w:szCs w:val="24"/>
        </w:rPr>
        <w:t xml:space="preserve">7.4. </w:t>
      </w:r>
      <w:r w:rsidRPr="00651DCB">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sidRPr="00651DCB">
          <w:rPr>
            <w:rFonts w:ascii="Arial" w:hAnsi="Arial" w:cs="Arial"/>
            <w:sz w:val="24"/>
            <w:szCs w:val="24"/>
          </w:rPr>
          <w:t>em favor do FORNECEDOR. Caso</w:t>
        </w:r>
      </w:smartTag>
      <w:r w:rsidRPr="00651DCB">
        <w:rPr>
          <w:rFonts w:ascii="Arial" w:hAnsi="Arial" w:cs="Arial"/>
          <w:sz w:val="24"/>
          <w:szCs w:val="24"/>
        </w:rPr>
        <w:t xml:space="preserve"> a multa seja superior ao crédito eventualmente existente, a diferença será cobrada administrativamente, ou judicialmente, se necessário;</w:t>
      </w:r>
    </w:p>
    <w:p w:rsidR="001702DB" w:rsidRPr="00651DCB" w:rsidRDefault="001702DB" w:rsidP="001702DB">
      <w:pPr>
        <w:jc w:val="both"/>
        <w:rPr>
          <w:rFonts w:ascii="Arial" w:hAnsi="Arial" w:cs="Arial"/>
          <w:b/>
          <w:sz w:val="24"/>
          <w:szCs w:val="24"/>
        </w:rPr>
      </w:pPr>
    </w:p>
    <w:p w:rsidR="001702DB" w:rsidRPr="00651DCB" w:rsidRDefault="001702DB" w:rsidP="001702DB">
      <w:pPr>
        <w:ind w:firstLine="720"/>
        <w:jc w:val="both"/>
        <w:rPr>
          <w:rFonts w:ascii="Arial" w:hAnsi="Arial" w:cs="Arial"/>
          <w:sz w:val="24"/>
          <w:szCs w:val="24"/>
        </w:rPr>
      </w:pPr>
      <w:r w:rsidRPr="00651DCB">
        <w:rPr>
          <w:rFonts w:ascii="Arial" w:hAnsi="Arial" w:cs="Arial"/>
          <w:b/>
          <w:sz w:val="24"/>
          <w:szCs w:val="24"/>
        </w:rPr>
        <w:t xml:space="preserve">7.5. </w:t>
      </w:r>
      <w:r w:rsidRPr="00651DCB">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1702DB" w:rsidRPr="00651DCB" w:rsidRDefault="001702DB" w:rsidP="001702DB">
      <w:pPr>
        <w:ind w:firstLine="720"/>
        <w:jc w:val="both"/>
        <w:rPr>
          <w:rFonts w:ascii="Arial" w:hAnsi="Arial" w:cs="Arial"/>
          <w:sz w:val="24"/>
          <w:szCs w:val="24"/>
        </w:rPr>
      </w:pPr>
    </w:p>
    <w:p w:rsidR="001702DB" w:rsidRPr="00651DCB" w:rsidRDefault="001702DB" w:rsidP="001702DB">
      <w:pPr>
        <w:jc w:val="both"/>
        <w:rPr>
          <w:rFonts w:ascii="Arial" w:hAnsi="Arial" w:cs="Arial"/>
          <w:b/>
          <w:sz w:val="24"/>
          <w:szCs w:val="24"/>
        </w:rPr>
      </w:pPr>
      <w:r w:rsidRPr="00651DCB">
        <w:rPr>
          <w:rFonts w:ascii="Arial" w:hAnsi="Arial" w:cs="Arial"/>
          <w:b/>
          <w:sz w:val="24"/>
          <w:szCs w:val="24"/>
        </w:rPr>
        <w:t>8. CLÁUSULA OITAVA - DO REAJUSTE</w:t>
      </w:r>
    </w:p>
    <w:p w:rsidR="001702DB" w:rsidRPr="00651DCB" w:rsidRDefault="001702DB" w:rsidP="001702DB">
      <w:pPr>
        <w:ind w:firstLine="720"/>
        <w:jc w:val="both"/>
        <w:rPr>
          <w:rFonts w:ascii="Arial" w:hAnsi="Arial" w:cs="Arial"/>
          <w:b/>
          <w:sz w:val="24"/>
          <w:szCs w:val="24"/>
        </w:rPr>
      </w:pPr>
    </w:p>
    <w:p w:rsidR="001702DB" w:rsidRPr="00651DCB" w:rsidRDefault="001702DB" w:rsidP="001702DB">
      <w:pPr>
        <w:ind w:firstLine="720"/>
        <w:jc w:val="both"/>
        <w:rPr>
          <w:rFonts w:ascii="Arial" w:hAnsi="Arial" w:cs="Arial"/>
          <w:sz w:val="24"/>
          <w:szCs w:val="24"/>
        </w:rPr>
      </w:pPr>
      <w:r w:rsidRPr="00651DCB">
        <w:rPr>
          <w:rFonts w:ascii="Arial" w:hAnsi="Arial" w:cs="Arial"/>
          <w:b/>
          <w:sz w:val="24"/>
          <w:szCs w:val="24"/>
        </w:rPr>
        <w:t xml:space="preserve">8.1. </w:t>
      </w:r>
      <w:r w:rsidRPr="00651DCB">
        <w:rPr>
          <w:rFonts w:ascii="Arial" w:hAnsi="Arial" w:cs="Arial"/>
          <w:sz w:val="24"/>
          <w:szCs w:val="24"/>
        </w:rPr>
        <w:t>O presente Contrato não sofrerá reajuste até o seu término.</w:t>
      </w:r>
    </w:p>
    <w:p w:rsidR="001702DB" w:rsidRDefault="001702DB" w:rsidP="001702DB">
      <w:pPr>
        <w:jc w:val="both"/>
        <w:rPr>
          <w:rFonts w:ascii="Arial" w:hAnsi="Arial" w:cs="Arial"/>
          <w:b/>
          <w:sz w:val="24"/>
          <w:szCs w:val="24"/>
        </w:rPr>
      </w:pPr>
    </w:p>
    <w:p w:rsidR="001702DB" w:rsidRPr="00651DCB" w:rsidRDefault="001702DB" w:rsidP="001702DB">
      <w:pPr>
        <w:jc w:val="both"/>
        <w:rPr>
          <w:rFonts w:ascii="Arial" w:hAnsi="Arial" w:cs="Arial"/>
          <w:b/>
          <w:sz w:val="24"/>
          <w:szCs w:val="24"/>
        </w:rPr>
      </w:pPr>
      <w:r w:rsidRPr="00651DCB">
        <w:rPr>
          <w:rFonts w:ascii="Arial" w:hAnsi="Arial" w:cs="Arial"/>
          <w:b/>
          <w:sz w:val="24"/>
          <w:szCs w:val="24"/>
        </w:rPr>
        <w:t>9. CLÁUSULA NONA - DA RESCISÃO</w:t>
      </w:r>
    </w:p>
    <w:p w:rsidR="001702DB" w:rsidRPr="00651DCB" w:rsidRDefault="001702DB" w:rsidP="001702DB">
      <w:pPr>
        <w:jc w:val="both"/>
        <w:rPr>
          <w:rFonts w:ascii="Arial" w:hAnsi="Arial" w:cs="Arial"/>
          <w:b/>
          <w:sz w:val="24"/>
          <w:szCs w:val="24"/>
        </w:rPr>
      </w:pPr>
    </w:p>
    <w:p w:rsidR="001702DB" w:rsidRPr="00651DCB" w:rsidRDefault="001702DB" w:rsidP="001702DB">
      <w:pPr>
        <w:ind w:firstLine="720"/>
        <w:jc w:val="both"/>
        <w:rPr>
          <w:rFonts w:ascii="Arial" w:hAnsi="Arial" w:cs="Arial"/>
          <w:sz w:val="24"/>
          <w:szCs w:val="24"/>
        </w:rPr>
      </w:pPr>
      <w:r w:rsidRPr="00651DCB">
        <w:rPr>
          <w:rFonts w:ascii="Arial" w:hAnsi="Arial" w:cs="Arial"/>
          <w:b/>
          <w:sz w:val="24"/>
          <w:szCs w:val="24"/>
        </w:rPr>
        <w:t xml:space="preserve">9.1. </w:t>
      </w:r>
      <w:r w:rsidRPr="00651DCB">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1702DB" w:rsidRPr="00651DCB" w:rsidRDefault="001702DB" w:rsidP="001702DB">
      <w:pPr>
        <w:jc w:val="both"/>
        <w:rPr>
          <w:rFonts w:ascii="Arial" w:hAnsi="Arial" w:cs="Arial"/>
          <w:b/>
          <w:sz w:val="24"/>
          <w:szCs w:val="24"/>
        </w:rPr>
      </w:pPr>
    </w:p>
    <w:p w:rsidR="001702DB" w:rsidRPr="00651DCB" w:rsidRDefault="001702DB" w:rsidP="001702DB">
      <w:pPr>
        <w:jc w:val="both"/>
        <w:rPr>
          <w:rFonts w:ascii="Arial" w:hAnsi="Arial" w:cs="Arial"/>
          <w:b/>
          <w:sz w:val="24"/>
          <w:szCs w:val="24"/>
        </w:rPr>
      </w:pPr>
      <w:r w:rsidRPr="00651DCB">
        <w:rPr>
          <w:rFonts w:ascii="Arial" w:hAnsi="Arial" w:cs="Arial"/>
          <w:b/>
          <w:sz w:val="24"/>
          <w:szCs w:val="24"/>
        </w:rPr>
        <w:t>10. CLÁUSULA DÉCIMA - DAS SANÇÕES ADMINISTRATIVAS</w:t>
      </w:r>
    </w:p>
    <w:p w:rsidR="001702DB" w:rsidRPr="00651DCB" w:rsidRDefault="001702DB" w:rsidP="001702DB">
      <w:pPr>
        <w:jc w:val="both"/>
        <w:rPr>
          <w:rFonts w:ascii="Arial" w:hAnsi="Arial" w:cs="Arial"/>
          <w:b/>
          <w:sz w:val="24"/>
          <w:szCs w:val="24"/>
        </w:rPr>
      </w:pPr>
    </w:p>
    <w:p w:rsidR="001702DB" w:rsidRPr="00651DCB" w:rsidRDefault="001702DB" w:rsidP="001702DB">
      <w:pPr>
        <w:ind w:firstLine="720"/>
        <w:jc w:val="both"/>
        <w:rPr>
          <w:rFonts w:ascii="Arial" w:hAnsi="Arial" w:cs="Arial"/>
          <w:b/>
          <w:sz w:val="24"/>
          <w:szCs w:val="24"/>
        </w:rPr>
      </w:pPr>
      <w:r w:rsidRPr="00651DCB">
        <w:rPr>
          <w:rFonts w:ascii="Arial" w:hAnsi="Arial" w:cs="Arial"/>
          <w:b/>
          <w:sz w:val="24"/>
          <w:szCs w:val="24"/>
        </w:rPr>
        <w:t xml:space="preserve">10.1 – </w:t>
      </w:r>
      <w:r w:rsidRPr="00651DCB">
        <w:rPr>
          <w:rFonts w:ascii="Arial" w:hAnsi="Arial" w:cs="Arial"/>
          <w:sz w:val="24"/>
          <w:szCs w:val="24"/>
        </w:rPr>
        <w:t>Pela inexecução total ou parcial do objeto deste Contrato, a Câmara de Vereadores de Piracicaba, poderá, garantida a prévia defesa, aplicar à Contratada as seguintes sanções:</w:t>
      </w:r>
    </w:p>
    <w:p w:rsidR="001702DB" w:rsidRPr="00651DCB" w:rsidRDefault="001702DB" w:rsidP="001702DB">
      <w:pPr>
        <w:ind w:left="720" w:firstLine="720"/>
        <w:jc w:val="both"/>
        <w:rPr>
          <w:rFonts w:ascii="Arial" w:hAnsi="Arial" w:cs="Arial"/>
          <w:b/>
          <w:sz w:val="24"/>
          <w:szCs w:val="24"/>
        </w:rPr>
      </w:pPr>
    </w:p>
    <w:p w:rsidR="001702DB" w:rsidRPr="00651DCB" w:rsidRDefault="001702DB" w:rsidP="001702DB">
      <w:pPr>
        <w:ind w:left="720" w:firstLine="720"/>
        <w:jc w:val="both"/>
        <w:rPr>
          <w:rFonts w:ascii="Arial" w:hAnsi="Arial" w:cs="Arial"/>
          <w:sz w:val="24"/>
          <w:szCs w:val="24"/>
        </w:rPr>
      </w:pPr>
      <w:r w:rsidRPr="00651DCB">
        <w:rPr>
          <w:rFonts w:ascii="Arial" w:hAnsi="Arial" w:cs="Arial"/>
          <w:b/>
          <w:sz w:val="24"/>
          <w:szCs w:val="24"/>
        </w:rPr>
        <w:t xml:space="preserve">I – </w:t>
      </w:r>
      <w:r w:rsidRPr="00651DCB">
        <w:rPr>
          <w:rFonts w:ascii="Arial" w:hAnsi="Arial" w:cs="Arial"/>
          <w:sz w:val="24"/>
          <w:szCs w:val="24"/>
        </w:rPr>
        <w:t>advertência;</w:t>
      </w:r>
    </w:p>
    <w:p w:rsidR="001702DB" w:rsidRPr="00651DCB" w:rsidRDefault="001702DB" w:rsidP="001702DB">
      <w:pPr>
        <w:ind w:firstLine="1440"/>
        <w:jc w:val="both"/>
        <w:rPr>
          <w:rFonts w:ascii="Arial" w:hAnsi="Arial" w:cs="Arial"/>
          <w:b/>
          <w:sz w:val="24"/>
          <w:szCs w:val="24"/>
        </w:rPr>
      </w:pPr>
    </w:p>
    <w:p w:rsidR="001702DB" w:rsidRPr="00651DCB" w:rsidRDefault="001702DB" w:rsidP="001702DB">
      <w:pPr>
        <w:ind w:firstLine="1440"/>
        <w:jc w:val="both"/>
        <w:rPr>
          <w:rFonts w:ascii="Arial" w:hAnsi="Arial" w:cs="Arial"/>
          <w:sz w:val="24"/>
          <w:szCs w:val="24"/>
        </w:rPr>
      </w:pPr>
      <w:r w:rsidRPr="00651DCB">
        <w:rPr>
          <w:rFonts w:ascii="Arial" w:hAnsi="Arial" w:cs="Arial"/>
          <w:b/>
          <w:sz w:val="24"/>
          <w:szCs w:val="24"/>
        </w:rPr>
        <w:t xml:space="preserve">II - </w:t>
      </w:r>
      <w:r w:rsidRPr="00651DCB">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1702DB" w:rsidRPr="00651DCB" w:rsidRDefault="001702DB" w:rsidP="001702DB">
      <w:pPr>
        <w:ind w:firstLine="540"/>
        <w:jc w:val="both"/>
        <w:rPr>
          <w:rFonts w:ascii="Arial" w:hAnsi="Arial" w:cs="Arial"/>
          <w:b/>
          <w:sz w:val="24"/>
          <w:szCs w:val="24"/>
        </w:rPr>
      </w:pPr>
    </w:p>
    <w:p w:rsidR="001702DB" w:rsidRPr="00651DCB" w:rsidRDefault="001702DB" w:rsidP="001702DB">
      <w:pPr>
        <w:ind w:firstLine="1440"/>
        <w:jc w:val="both"/>
        <w:rPr>
          <w:rFonts w:ascii="Arial" w:hAnsi="Arial" w:cs="Arial"/>
          <w:sz w:val="24"/>
          <w:szCs w:val="24"/>
        </w:rPr>
      </w:pPr>
      <w:r w:rsidRPr="00651DCB">
        <w:rPr>
          <w:rFonts w:ascii="Arial" w:hAnsi="Arial" w:cs="Arial"/>
          <w:b/>
          <w:sz w:val="24"/>
          <w:szCs w:val="24"/>
        </w:rPr>
        <w:t xml:space="preserve">III - </w:t>
      </w:r>
      <w:r w:rsidRPr="00651DCB">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1702DB" w:rsidRPr="00651DCB" w:rsidRDefault="001702DB" w:rsidP="001702DB">
      <w:pPr>
        <w:ind w:firstLine="1440"/>
        <w:jc w:val="both"/>
        <w:rPr>
          <w:rFonts w:ascii="Arial" w:hAnsi="Arial" w:cs="Arial"/>
          <w:b/>
          <w:sz w:val="24"/>
          <w:szCs w:val="24"/>
        </w:rPr>
      </w:pPr>
    </w:p>
    <w:p w:rsidR="001702DB" w:rsidRPr="00651DCB" w:rsidRDefault="001702DB" w:rsidP="001702DB">
      <w:pPr>
        <w:ind w:firstLine="720"/>
        <w:jc w:val="both"/>
        <w:rPr>
          <w:rFonts w:ascii="Arial" w:hAnsi="Arial" w:cs="Arial"/>
          <w:sz w:val="24"/>
          <w:szCs w:val="24"/>
        </w:rPr>
      </w:pPr>
      <w:r w:rsidRPr="00651DCB">
        <w:rPr>
          <w:rFonts w:ascii="Arial" w:hAnsi="Arial" w:cs="Arial"/>
          <w:b/>
          <w:sz w:val="24"/>
          <w:szCs w:val="24"/>
        </w:rPr>
        <w:t xml:space="preserve">10.2 </w:t>
      </w:r>
      <w:r w:rsidRPr="00651DCB">
        <w:rPr>
          <w:rFonts w:ascii="Arial" w:hAnsi="Arial" w:cs="Arial"/>
          <w:sz w:val="24"/>
          <w:szCs w:val="24"/>
        </w:rPr>
        <w:t xml:space="preserve">Ficará impedida de licitar e de contratar com a Administração Publica, pelo prazo de até 05 (cinco) anos, garantido o direito prévio da citação e de ampla defesa, enquanto perdurar os motivos determinantes da punição ou até que seja promovida a reabilitação perante a própria autoridade que aplicou a penalidade, a </w:t>
      </w:r>
      <w:r w:rsidRPr="00651DCB">
        <w:rPr>
          <w:rFonts w:ascii="Arial" w:hAnsi="Arial" w:cs="Arial"/>
          <w:sz w:val="24"/>
          <w:szCs w:val="24"/>
        </w:rPr>
        <w:lastRenderedPageBreak/>
        <w:t xml:space="preserve">Vencedora que ensejar o retardamento da execução do objeto desta compra, não mantiver a proposta, falhar ou fraudar na execução da compra, comportar-se de modo inidôneo, fizer declaração falsa ou cometer fraude fiscal. </w:t>
      </w:r>
    </w:p>
    <w:p w:rsidR="001702DB" w:rsidRPr="00651DCB" w:rsidRDefault="001702DB" w:rsidP="001702DB">
      <w:pPr>
        <w:spacing w:line="280" w:lineRule="exact"/>
        <w:ind w:firstLine="720"/>
        <w:jc w:val="both"/>
        <w:rPr>
          <w:rFonts w:ascii="Arial" w:hAnsi="Arial" w:cs="Arial"/>
          <w:b/>
          <w:sz w:val="24"/>
          <w:szCs w:val="24"/>
        </w:rPr>
      </w:pPr>
    </w:p>
    <w:p w:rsidR="001702DB" w:rsidRPr="00651DCB" w:rsidRDefault="001702DB" w:rsidP="001702DB">
      <w:pPr>
        <w:spacing w:line="280" w:lineRule="exact"/>
        <w:ind w:firstLine="720"/>
        <w:jc w:val="both"/>
        <w:rPr>
          <w:rFonts w:ascii="Arial" w:hAnsi="Arial" w:cs="Arial"/>
          <w:sz w:val="24"/>
          <w:szCs w:val="24"/>
        </w:rPr>
      </w:pPr>
      <w:r w:rsidRPr="00651DCB">
        <w:rPr>
          <w:rFonts w:ascii="Arial" w:hAnsi="Arial" w:cs="Arial"/>
          <w:b/>
          <w:sz w:val="24"/>
          <w:szCs w:val="24"/>
        </w:rPr>
        <w:t xml:space="preserve">10.3 </w:t>
      </w:r>
      <w:r w:rsidRPr="00651DCB">
        <w:rPr>
          <w:rFonts w:ascii="Arial" w:hAnsi="Arial" w:cs="Arial"/>
          <w:sz w:val="24"/>
          <w:szCs w:val="24"/>
        </w:rPr>
        <w:t>As sanções previstas nos incisos I e sub-item 10.1 deste item poderão ser aplicadas juntamente com as dos incisos “II” e “III”, facultada a defesa prévia do interessado, no respectivo processo, no prazo de 05 (cinco) dias úteis;</w:t>
      </w:r>
    </w:p>
    <w:p w:rsidR="001702DB" w:rsidRPr="00651DCB" w:rsidRDefault="001702DB" w:rsidP="001702DB">
      <w:pPr>
        <w:spacing w:line="280" w:lineRule="exact"/>
        <w:ind w:firstLine="720"/>
        <w:jc w:val="both"/>
        <w:rPr>
          <w:rFonts w:ascii="Arial" w:hAnsi="Arial" w:cs="Arial"/>
          <w:sz w:val="24"/>
          <w:szCs w:val="24"/>
        </w:rPr>
      </w:pPr>
    </w:p>
    <w:p w:rsidR="001702DB" w:rsidRPr="00651DCB" w:rsidRDefault="001702DB" w:rsidP="001702DB">
      <w:pPr>
        <w:spacing w:line="280" w:lineRule="exact"/>
        <w:ind w:firstLine="720"/>
        <w:jc w:val="both"/>
        <w:rPr>
          <w:rFonts w:ascii="Arial" w:hAnsi="Arial" w:cs="Arial"/>
          <w:sz w:val="24"/>
        </w:rPr>
      </w:pPr>
      <w:r w:rsidRPr="00651DCB">
        <w:rPr>
          <w:rFonts w:ascii="Arial" w:hAnsi="Arial" w:cs="Arial"/>
          <w:b/>
          <w:sz w:val="24"/>
        </w:rPr>
        <w:t>10.4</w:t>
      </w:r>
      <w:r w:rsidRPr="00651DCB">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1702DB" w:rsidRPr="00651DCB" w:rsidRDefault="001702DB" w:rsidP="001702DB">
      <w:pPr>
        <w:spacing w:line="280" w:lineRule="exact"/>
        <w:jc w:val="both"/>
        <w:rPr>
          <w:rFonts w:ascii="Arial" w:hAnsi="Arial" w:cs="Arial"/>
          <w:sz w:val="24"/>
        </w:rPr>
      </w:pPr>
    </w:p>
    <w:p w:rsidR="001702DB" w:rsidRPr="00651DCB" w:rsidRDefault="001702DB" w:rsidP="001702DB">
      <w:pPr>
        <w:pStyle w:val="WW-Corpodetexto2"/>
        <w:spacing w:line="240" w:lineRule="auto"/>
        <w:ind w:firstLine="720"/>
        <w:rPr>
          <w:rFonts w:ascii="Arial" w:hAnsi="Arial" w:cs="Arial"/>
          <w:sz w:val="24"/>
        </w:rPr>
      </w:pPr>
      <w:r w:rsidRPr="00651DCB">
        <w:rPr>
          <w:rFonts w:ascii="Arial" w:hAnsi="Arial" w:cs="Arial"/>
          <w:b/>
          <w:sz w:val="24"/>
        </w:rPr>
        <w:t>10.5</w:t>
      </w:r>
      <w:r w:rsidRPr="00651DCB">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sidRPr="00651DCB">
          <w:rPr>
            <w:rFonts w:ascii="Arial" w:hAnsi="Arial" w:cs="Arial"/>
            <w:sz w:val="24"/>
          </w:rPr>
          <w:t>em Dívida Ativa.</w:t>
        </w:r>
      </w:smartTag>
    </w:p>
    <w:p w:rsidR="001702DB" w:rsidRPr="00651DCB" w:rsidRDefault="001702DB" w:rsidP="001702DB">
      <w:pPr>
        <w:spacing w:line="280" w:lineRule="exact"/>
        <w:ind w:firstLine="720"/>
        <w:jc w:val="both"/>
        <w:rPr>
          <w:rFonts w:ascii="Arial" w:hAnsi="Arial" w:cs="Arial"/>
          <w:sz w:val="24"/>
          <w:szCs w:val="24"/>
        </w:rPr>
      </w:pPr>
    </w:p>
    <w:p w:rsidR="001702DB" w:rsidRPr="00651DCB" w:rsidRDefault="001702DB" w:rsidP="001702DB">
      <w:pPr>
        <w:spacing w:line="280" w:lineRule="exact"/>
        <w:ind w:firstLine="720"/>
        <w:jc w:val="both"/>
        <w:rPr>
          <w:rFonts w:ascii="Arial" w:hAnsi="Arial" w:cs="Arial"/>
          <w:sz w:val="24"/>
          <w:szCs w:val="24"/>
        </w:rPr>
      </w:pPr>
      <w:r w:rsidRPr="00651DCB">
        <w:rPr>
          <w:rFonts w:ascii="Arial" w:hAnsi="Arial" w:cs="Arial"/>
          <w:b/>
          <w:sz w:val="24"/>
          <w:szCs w:val="24"/>
        </w:rPr>
        <w:t xml:space="preserve">10.6 </w:t>
      </w:r>
      <w:r w:rsidRPr="00651DCB">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1702DB" w:rsidRPr="00651DCB" w:rsidRDefault="001702DB" w:rsidP="001702DB">
      <w:pPr>
        <w:spacing w:line="280" w:lineRule="exact"/>
        <w:ind w:firstLine="720"/>
        <w:jc w:val="both"/>
        <w:rPr>
          <w:rFonts w:ascii="Arial" w:hAnsi="Arial" w:cs="Arial"/>
          <w:sz w:val="24"/>
          <w:szCs w:val="24"/>
        </w:rPr>
      </w:pPr>
    </w:p>
    <w:p w:rsidR="001702DB" w:rsidRPr="00651DCB" w:rsidRDefault="001702DB" w:rsidP="001702DB">
      <w:pPr>
        <w:ind w:firstLine="567"/>
        <w:jc w:val="both"/>
        <w:rPr>
          <w:rFonts w:ascii="Arial" w:hAnsi="Arial" w:cs="Arial"/>
          <w:sz w:val="24"/>
          <w:szCs w:val="24"/>
        </w:rPr>
      </w:pPr>
      <w:r w:rsidRPr="00651DCB">
        <w:rPr>
          <w:rFonts w:ascii="Arial" w:hAnsi="Arial" w:cs="Arial"/>
          <w:b/>
          <w:sz w:val="24"/>
          <w:szCs w:val="24"/>
        </w:rPr>
        <w:t>10.7</w:t>
      </w:r>
      <w:r w:rsidRPr="00651DCB">
        <w:rPr>
          <w:rFonts w:ascii="Arial" w:hAnsi="Arial" w:cs="Arial"/>
          <w:sz w:val="24"/>
          <w:szCs w:val="24"/>
        </w:rPr>
        <w:t xml:space="preserve"> Faz parte integrante deste contrato, como se nele estivesse transcrito, o Edital completo.</w:t>
      </w:r>
    </w:p>
    <w:p w:rsidR="001702DB" w:rsidRPr="00651DCB" w:rsidRDefault="001702DB" w:rsidP="001702DB">
      <w:pPr>
        <w:ind w:firstLine="567"/>
        <w:jc w:val="both"/>
        <w:rPr>
          <w:rFonts w:ascii="Arial" w:hAnsi="Arial" w:cs="Arial"/>
          <w:sz w:val="24"/>
          <w:szCs w:val="24"/>
        </w:rPr>
      </w:pPr>
    </w:p>
    <w:p w:rsidR="001702DB" w:rsidRPr="00651DCB" w:rsidRDefault="001702DB" w:rsidP="001702DB">
      <w:pPr>
        <w:jc w:val="both"/>
        <w:rPr>
          <w:rFonts w:ascii="Arial" w:hAnsi="Arial" w:cs="Arial"/>
          <w:b/>
          <w:sz w:val="24"/>
        </w:rPr>
      </w:pPr>
      <w:r w:rsidRPr="00651DCB">
        <w:rPr>
          <w:rFonts w:ascii="Arial" w:hAnsi="Arial" w:cs="Arial"/>
          <w:b/>
          <w:sz w:val="24"/>
        </w:rPr>
        <w:t>11 - CLÁUSULA DÉCIMA PRIMEIRA - DA VINCULAÇÃO AO PROCESSO LICITATÓRIO</w:t>
      </w:r>
    </w:p>
    <w:p w:rsidR="001702DB" w:rsidRPr="00651DCB" w:rsidRDefault="001702DB" w:rsidP="001702DB">
      <w:pPr>
        <w:jc w:val="both"/>
        <w:rPr>
          <w:rFonts w:ascii="Arial" w:hAnsi="Arial" w:cs="Arial"/>
          <w:b/>
          <w:sz w:val="24"/>
        </w:rPr>
      </w:pPr>
    </w:p>
    <w:p w:rsidR="001702DB" w:rsidRPr="00651DCB" w:rsidRDefault="001702DB" w:rsidP="001702DB">
      <w:pPr>
        <w:ind w:firstLine="567"/>
        <w:jc w:val="both"/>
        <w:rPr>
          <w:rFonts w:ascii="Arial" w:hAnsi="Arial" w:cs="Arial"/>
          <w:sz w:val="24"/>
        </w:rPr>
      </w:pPr>
      <w:r w:rsidRPr="00651DCB">
        <w:rPr>
          <w:rFonts w:ascii="Arial" w:hAnsi="Arial" w:cs="Arial"/>
          <w:b/>
          <w:sz w:val="24"/>
        </w:rPr>
        <w:t xml:space="preserve">11.1 - </w:t>
      </w:r>
      <w:r w:rsidRPr="00651DCB">
        <w:rPr>
          <w:rFonts w:ascii="Arial" w:hAnsi="Arial" w:cs="Arial"/>
          <w:sz w:val="24"/>
        </w:rPr>
        <w:t xml:space="preserve">Fica vinculado o presente instrumento ao Processo Administrativo Licitatório n.º </w:t>
      </w:r>
      <w:r>
        <w:rPr>
          <w:rFonts w:ascii="Arial" w:hAnsi="Arial" w:cs="Arial"/>
          <w:sz w:val="24"/>
        </w:rPr>
        <w:t>135/2018</w:t>
      </w:r>
      <w:r w:rsidRPr="00651DCB">
        <w:rPr>
          <w:rFonts w:ascii="Arial" w:hAnsi="Arial" w:cs="Arial"/>
          <w:sz w:val="24"/>
        </w:rPr>
        <w:t xml:space="preserve"> - Pregão Presencial n.º </w:t>
      </w:r>
      <w:r>
        <w:rPr>
          <w:rFonts w:ascii="Arial" w:hAnsi="Arial" w:cs="Arial"/>
          <w:sz w:val="24"/>
        </w:rPr>
        <w:t>08/2018.</w:t>
      </w:r>
    </w:p>
    <w:p w:rsidR="001702DB" w:rsidRPr="00651DCB" w:rsidRDefault="001702DB" w:rsidP="001702DB">
      <w:pPr>
        <w:ind w:firstLine="567"/>
        <w:jc w:val="both"/>
        <w:rPr>
          <w:rFonts w:ascii="Arial" w:hAnsi="Arial" w:cs="Arial"/>
          <w:sz w:val="24"/>
          <w:szCs w:val="24"/>
        </w:rPr>
      </w:pPr>
    </w:p>
    <w:p w:rsidR="001702DB" w:rsidRPr="00651DCB" w:rsidRDefault="001702DB" w:rsidP="001702DB">
      <w:pPr>
        <w:ind w:firstLine="567"/>
        <w:jc w:val="both"/>
        <w:rPr>
          <w:rFonts w:ascii="Arial" w:hAnsi="Arial" w:cs="Arial"/>
          <w:sz w:val="24"/>
          <w:szCs w:val="24"/>
        </w:rPr>
      </w:pPr>
      <w:r w:rsidRPr="00651DCB">
        <w:rPr>
          <w:rFonts w:ascii="Arial" w:hAnsi="Arial" w:cs="Arial"/>
          <w:sz w:val="24"/>
          <w:szCs w:val="24"/>
        </w:rPr>
        <w:t>Para todas questões suscitadas na execução do Contrato, não resolvidas administrativamente, fica eleito o foro da Comarca de Piracicaba, com renúncia expressa de qual</w:t>
      </w:r>
      <w:r w:rsidRPr="00651DCB">
        <w:rPr>
          <w:rFonts w:ascii="Arial" w:hAnsi="Arial" w:cs="Arial"/>
          <w:sz w:val="24"/>
          <w:szCs w:val="24"/>
        </w:rPr>
        <w:softHyphen/>
        <w:t>quer outro, por mais privilegiado que seja.</w:t>
      </w:r>
    </w:p>
    <w:p w:rsidR="001702DB" w:rsidRPr="00651DCB" w:rsidRDefault="001702DB" w:rsidP="001702DB">
      <w:pPr>
        <w:ind w:firstLine="720"/>
        <w:jc w:val="both"/>
        <w:rPr>
          <w:rFonts w:ascii="Arial" w:hAnsi="Arial" w:cs="Arial"/>
          <w:sz w:val="24"/>
          <w:szCs w:val="24"/>
        </w:rPr>
      </w:pPr>
    </w:p>
    <w:p w:rsidR="001702DB" w:rsidRDefault="001702DB" w:rsidP="001702DB">
      <w:pPr>
        <w:ind w:firstLine="720"/>
        <w:jc w:val="both"/>
        <w:rPr>
          <w:rFonts w:ascii="Arial" w:hAnsi="Arial" w:cs="Arial"/>
          <w:sz w:val="24"/>
          <w:szCs w:val="24"/>
        </w:rPr>
      </w:pPr>
      <w:r w:rsidRPr="00651DCB">
        <w:rPr>
          <w:rFonts w:ascii="Arial" w:hAnsi="Arial" w:cs="Arial"/>
          <w:sz w:val="24"/>
          <w:szCs w:val="24"/>
        </w:rPr>
        <w:t>E por estarem justas e contratadas, as partes assinam o presente ins</w:t>
      </w:r>
      <w:r w:rsidRPr="00651DCB">
        <w:rPr>
          <w:rFonts w:ascii="Arial" w:hAnsi="Arial" w:cs="Arial"/>
          <w:sz w:val="24"/>
          <w:szCs w:val="24"/>
        </w:rPr>
        <w:softHyphen/>
        <w:t>trumento particular de contrato em 04 (quatro) vias de igual teor, for</w:t>
      </w:r>
      <w:r w:rsidRPr="00651DCB">
        <w:rPr>
          <w:rFonts w:ascii="Arial" w:hAnsi="Arial" w:cs="Arial"/>
          <w:sz w:val="24"/>
          <w:szCs w:val="24"/>
        </w:rPr>
        <w:softHyphen/>
        <w:t>ma e efeito, com todas as folhas devidamente rubricadas.</w:t>
      </w:r>
    </w:p>
    <w:p w:rsidR="009350B8" w:rsidRDefault="009350B8" w:rsidP="001702DB">
      <w:pPr>
        <w:ind w:firstLine="720"/>
        <w:jc w:val="both"/>
        <w:rPr>
          <w:rFonts w:ascii="Arial" w:hAnsi="Arial" w:cs="Arial"/>
          <w:sz w:val="24"/>
          <w:szCs w:val="24"/>
        </w:rPr>
      </w:pPr>
    </w:p>
    <w:p w:rsidR="009350B8" w:rsidRDefault="009350B8" w:rsidP="001702DB">
      <w:pPr>
        <w:ind w:firstLine="720"/>
        <w:jc w:val="both"/>
        <w:rPr>
          <w:rFonts w:ascii="Arial" w:hAnsi="Arial" w:cs="Arial"/>
          <w:sz w:val="24"/>
          <w:szCs w:val="24"/>
        </w:rPr>
      </w:pPr>
    </w:p>
    <w:p w:rsidR="009350B8" w:rsidRDefault="009350B8" w:rsidP="001702DB">
      <w:pPr>
        <w:ind w:firstLine="720"/>
        <w:jc w:val="both"/>
        <w:rPr>
          <w:rFonts w:ascii="Arial" w:hAnsi="Arial" w:cs="Arial"/>
          <w:sz w:val="24"/>
          <w:szCs w:val="24"/>
        </w:rPr>
      </w:pPr>
    </w:p>
    <w:p w:rsidR="009350B8" w:rsidRDefault="009350B8" w:rsidP="001702DB">
      <w:pPr>
        <w:ind w:firstLine="720"/>
        <w:jc w:val="both"/>
        <w:rPr>
          <w:rFonts w:ascii="Arial" w:hAnsi="Arial" w:cs="Arial"/>
          <w:sz w:val="24"/>
          <w:szCs w:val="24"/>
        </w:rPr>
      </w:pPr>
    </w:p>
    <w:p w:rsidR="009350B8" w:rsidRDefault="009350B8" w:rsidP="001702DB">
      <w:pPr>
        <w:ind w:firstLine="720"/>
        <w:jc w:val="both"/>
        <w:rPr>
          <w:rFonts w:ascii="Arial" w:hAnsi="Arial" w:cs="Arial"/>
          <w:sz w:val="24"/>
          <w:szCs w:val="24"/>
        </w:rPr>
      </w:pPr>
    </w:p>
    <w:p w:rsidR="009350B8" w:rsidRDefault="009350B8" w:rsidP="001702DB">
      <w:pPr>
        <w:ind w:firstLine="720"/>
        <w:jc w:val="both"/>
        <w:rPr>
          <w:rFonts w:ascii="Arial" w:hAnsi="Arial" w:cs="Arial"/>
          <w:sz w:val="24"/>
          <w:szCs w:val="24"/>
        </w:rPr>
      </w:pPr>
    </w:p>
    <w:p w:rsidR="009350B8" w:rsidRPr="00651DCB" w:rsidRDefault="009350B8" w:rsidP="001702DB">
      <w:pPr>
        <w:ind w:firstLine="720"/>
        <w:jc w:val="both"/>
        <w:rPr>
          <w:rFonts w:ascii="Arial" w:hAnsi="Arial" w:cs="Arial"/>
          <w:sz w:val="24"/>
          <w:szCs w:val="24"/>
        </w:rPr>
      </w:pPr>
    </w:p>
    <w:p w:rsidR="001702DB" w:rsidRPr="00651DCB" w:rsidRDefault="001702DB" w:rsidP="001702DB">
      <w:pPr>
        <w:jc w:val="both"/>
        <w:rPr>
          <w:rFonts w:ascii="Arial" w:hAnsi="Arial" w:cs="Arial"/>
          <w:sz w:val="24"/>
          <w:szCs w:val="24"/>
        </w:rPr>
      </w:pPr>
    </w:p>
    <w:p w:rsidR="001702DB" w:rsidRPr="00651DCB" w:rsidRDefault="001702DB" w:rsidP="001702DB">
      <w:pPr>
        <w:ind w:left="2160"/>
        <w:jc w:val="both"/>
        <w:rPr>
          <w:rFonts w:ascii="Arial" w:hAnsi="Arial" w:cs="Arial"/>
          <w:sz w:val="24"/>
          <w:szCs w:val="24"/>
        </w:rPr>
      </w:pPr>
      <w:r>
        <w:rPr>
          <w:rFonts w:ascii="Arial" w:hAnsi="Arial" w:cs="Arial"/>
          <w:sz w:val="24"/>
          <w:szCs w:val="24"/>
        </w:rPr>
        <w:t xml:space="preserve">       Piracicaba, 02</w:t>
      </w:r>
      <w:r w:rsidRPr="00651DCB">
        <w:rPr>
          <w:rFonts w:ascii="Arial" w:hAnsi="Arial" w:cs="Arial"/>
          <w:sz w:val="24"/>
          <w:szCs w:val="24"/>
        </w:rPr>
        <w:t xml:space="preserve"> de </w:t>
      </w:r>
      <w:r>
        <w:rPr>
          <w:rFonts w:ascii="Arial" w:hAnsi="Arial" w:cs="Arial"/>
          <w:sz w:val="24"/>
          <w:szCs w:val="24"/>
        </w:rPr>
        <w:t>abril</w:t>
      </w:r>
      <w:r w:rsidRPr="00651DCB">
        <w:rPr>
          <w:rFonts w:ascii="Arial" w:hAnsi="Arial" w:cs="Arial"/>
          <w:sz w:val="24"/>
          <w:szCs w:val="24"/>
        </w:rPr>
        <w:t xml:space="preserve"> de 201</w:t>
      </w:r>
      <w:r>
        <w:rPr>
          <w:rFonts w:ascii="Arial" w:hAnsi="Arial" w:cs="Arial"/>
          <w:sz w:val="24"/>
          <w:szCs w:val="24"/>
        </w:rPr>
        <w:t>8</w:t>
      </w:r>
      <w:r w:rsidRPr="00651DCB">
        <w:rPr>
          <w:rFonts w:ascii="Arial" w:hAnsi="Arial" w:cs="Arial"/>
          <w:sz w:val="24"/>
          <w:szCs w:val="24"/>
        </w:rPr>
        <w:t>.</w:t>
      </w:r>
    </w:p>
    <w:p w:rsidR="001702DB" w:rsidRDefault="001702DB" w:rsidP="001702DB">
      <w:pPr>
        <w:jc w:val="both"/>
        <w:rPr>
          <w:rFonts w:ascii="Arial" w:hAnsi="Arial" w:cs="Arial"/>
          <w:b/>
          <w:sz w:val="24"/>
          <w:szCs w:val="24"/>
        </w:rPr>
      </w:pPr>
    </w:p>
    <w:p w:rsidR="001702DB" w:rsidRDefault="001702DB" w:rsidP="001702DB">
      <w:pPr>
        <w:jc w:val="both"/>
        <w:rPr>
          <w:rFonts w:ascii="Arial" w:hAnsi="Arial" w:cs="Arial"/>
          <w:b/>
          <w:sz w:val="24"/>
          <w:szCs w:val="24"/>
        </w:rPr>
      </w:pPr>
    </w:p>
    <w:p w:rsidR="009350B8" w:rsidRDefault="009350B8" w:rsidP="001702DB">
      <w:pPr>
        <w:jc w:val="both"/>
        <w:rPr>
          <w:rFonts w:ascii="Arial" w:hAnsi="Arial" w:cs="Arial"/>
          <w:b/>
          <w:sz w:val="24"/>
          <w:szCs w:val="24"/>
        </w:rPr>
      </w:pPr>
    </w:p>
    <w:p w:rsidR="009350B8" w:rsidRDefault="009350B8" w:rsidP="001702DB">
      <w:pPr>
        <w:jc w:val="both"/>
        <w:rPr>
          <w:rFonts w:ascii="Arial" w:hAnsi="Arial" w:cs="Arial"/>
          <w:b/>
          <w:sz w:val="24"/>
          <w:szCs w:val="24"/>
        </w:rPr>
      </w:pPr>
    </w:p>
    <w:p w:rsidR="009350B8" w:rsidRDefault="009350B8" w:rsidP="001702DB">
      <w:pPr>
        <w:jc w:val="both"/>
        <w:rPr>
          <w:rFonts w:ascii="Arial" w:hAnsi="Arial" w:cs="Arial"/>
          <w:b/>
          <w:sz w:val="24"/>
          <w:szCs w:val="24"/>
        </w:rPr>
      </w:pPr>
    </w:p>
    <w:p w:rsidR="001702DB" w:rsidRPr="00651DCB" w:rsidRDefault="001702DB" w:rsidP="001702DB">
      <w:pPr>
        <w:jc w:val="center"/>
        <w:rPr>
          <w:rFonts w:ascii="Arial" w:hAnsi="Arial" w:cs="Arial"/>
          <w:b/>
          <w:sz w:val="24"/>
          <w:szCs w:val="24"/>
        </w:rPr>
      </w:pPr>
      <w:r w:rsidRPr="00651DCB">
        <w:rPr>
          <w:rFonts w:ascii="Arial" w:hAnsi="Arial" w:cs="Arial"/>
          <w:b/>
          <w:sz w:val="24"/>
          <w:szCs w:val="24"/>
        </w:rPr>
        <w:t>CONTRATANTE</w:t>
      </w:r>
    </w:p>
    <w:p w:rsidR="001702DB" w:rsidRPr="00651DCB" w:rsidRDefault="001702DB" w:rsidP="001702DB">
      <w:pPr>
        <w:jc w:val="center"/>
        <w:rPr>
          <w:rFonts w:ascii="Arial" w:hAnsi="Arial" w:cs="Arial"/>
          <w:b/>
          <w:sz w:val="24"/>
          <w:szCs w:val="24"/>
        </w:rPr>
      </w:pPr>
      <w:r w:rsidRPr="00651DCB">
        <w:rPr>
          <w:rFonts w:ascii="Arial" w:hAnsi="Arial" w:cs="Arial"/>
          <w:b/>
          <w:sz w:val="24"/>
          <w:szCs w:val="24"/>
        </w:rPr>
        <w:t>MATHEUS ANTONIO ERLER</w:t>
      </w:r>
    </w:p>
    <w:p w:rsidR="001702DB" w:rsidRPr="00651DCB" w:rsidRDefault="001702DB" w:rsidP="001702DB">
      <w:pPr>
        <w:jc w:val="center"/>
        <w:rPr>
          <w:rFonts w:ascii="Arial" w:hAnsi="Arial" w:cs="Arial"/>
          <w:b/>
          <w:sz w:val="24"/>
          <w:szCs w:val="24"/>
        </w:rPr>
      </w:pPr>
      <w:r w:rsidRPr="00651DCB">
        <w:rPr>
          <w:rFonts w:ascii="Arial" w:hAnsi="Arial" w:cs="Arial"/>
          <w:b/>
          <w:sz w:val="24"/>
          <w:szCs w:val="24"/>
        </w:rPr>
        <w:t>Presidente da Câmara de Vereadores de Piracicaba</w:t>
      </w:r>
    </w:p>
    <w:p w:rsidR="001702DB" w:rsidRPr="00651DCB" w:rsidRDefault="001702DB" w:rsidP="001702DB">
      <w:pPr>
        <w:jc w:val="both"/>
        <w:rPr>
          <w:rFonts w:ascii="Arial" w:hAnsi="Arial" w:cs="Arial"/>
          <w:b/>
          <w:sz w:val="24"/>
          <w:szCs w:val="24"/>
        </w:rPr>
      </w:pPr>
    </w:p>
    <w:p w:rsidR="001702DB" w:rsidRDefault="001702DB" w:rsidP="001702DB">
      <w:pPr>
        <w:jc w:val="both"/>
        <w:rPr>
          <w:rFonts w:ascii="Arial" w:hAnsi="Arial" w:cs="Arial"/>
          <w:b/>
          <w:sz w:val="24"/>
          <w:szCs w:val="24"/>
        </w:rPr>
      </w:pPr>
    </w:p>
    <w:p w:rsidR="009350B8" w:rsidRDefault="009350B8" w:rsidP="001702DB">
      <w:pPr>
        <w:jc w:val="both"/>
        <w:rPr>
          <w:rFonts w:ascii="Arial" w:hAnsi="Arial" w:cs="Arial"/>
          <w:b/>
          <w:sz w:val="24"/>
          <w:szCs w:val="24"/>
        </w:rPr>
      </w:pPr>
    </w:p>
    <w:p w:rsidR="009350B8" w:rsidRPr="00651DCB" w:rsidRDefault="009350B8" w:rsidP="001702DB">
      <w:pPr>
        <w:jc w:val="both"/>
        <w:rPr>
          <w:rFonts w:ascii="Arial" w:hAnsi="Arial" w:cs="Arial"/>
          <w:b/>
          <w:sz w:val="24"/>
          <w:szCs w:val="24"/>
        </w:rPr>
      </w:pPr>
    </w:p>
    <w:p w:rsidR="00C02CAD" w:rsidRDefault="009350B8" w:rsidP="009350B8">
      <w:pPr>
        <w:jc w:val="center"/>
        <w:rPr>
          <w:rFonts w:ascii="Arial" w:hAnsi="Arial" w:cs="Arial"/>
          <w:b/>
          <w:sz w:val="24"/>
          <w:szCs w:val="24"/>
        </w:rPr>
      </w:pPr>
      <w:r>
        <w:rPr>
          <w:rFonts w:ascii="Arial" w:hAnsi="Arial" w:cs="Arial"/>
          <w:b/>
          <w:sz w:val="24"/>
          <w:szCs w:val="24"/>
        </w:rPr>
        <w:t>CONTRATADA</w:t>
      </w:r>
    </w:p>
    <w:p w:rsidR="009350B8" w:rsidRDefault="009350B8" w:rsidP="009350B8">
      <w:pPr>
        <w:jc w:val="center"/>
        <w:rPr>
          <w:rFonts w:ascii="Arial" w:hAnsi="Arial" w:cs="Arial"/>
          <w:b/>
          <w:sz w:val="24"/>
          <w:szCs w:val="24"/>
        </w:rPr>
      </w:pPr>
      <w:r w:rsidRPr="009350B8">
        <w:rPr>
          <w:rFonts w:ascii="Arial" w:hAnsi="Arial" w:cs="Arial"/>
          <w:b/>
          <w:sz w:val="24"/>
          <w:szCs w:val="24"/>
        </w:rPr>
        <w:t>GENIALDO FURLAN</w:t>
      </w:r>
    </w:p>
    <w:p w:rsidR="009350B8" w:rsidRPr="009350B8" w:rsidRDefault="009350B8" w:rsidP="009350B8">
      <w:pPr>
        <w:jc w:val="center"/>
        <w:rPr>
          <w:rFonts w:ascii="Arial" w:hAnsi="Arial" w:cs="Arial"/>
          <w:b/>
          <w:sz w:val="24"/>
          <w:szCs w:val="24"/>
        </w:rPr>
      </w:pPr>
      <w:r w:rsidRPr="009350B8">
        <w:rPr>
          <w:rFonts w:ascii="Arial" w:hAnsi="Arial" w:cs="Arial"/>
          <w:b/>
          <w:sz w:val="24"/>
          <w:szCs w:val="24"/>
        </w:rPr>
        <w:t>Licitapira do A ao Z Comercial Eireli</w:t>
      </w:r>
      <w:r>
        <w:rPr>
          <w:rFonts w:ascii="Arial" w:hAnsi="Arial" w:cs="Arial"/>
          <w:b/>
          <w:sz w:val="24"/>
          <w:szCs w:val="24"/>
        </w:rPr>
        <w:t xml:space="preserve"> - EPP</w:t>
      </w:r>
    </w:p>
    <w:sectPr w:rsidR="009350B8" w:rsidRPr="009350B8">
      <w:headerReference w:type="even" r:id="rId5"/>
      <w:headerReference w:type="default" r:id="rId6"/>
      <w:pgSz w:w="12242" w:h="15842" w:code="1"/>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FE" w:rsidRDefault="009350B8" w:rsidP="007C74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1CFE" w:rsidRDefault="009350B8" w:rsidP="007C7401">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FE" w:rsidRDefault="009350B8" w:rsidP="007C74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D1CFE" w:rsidRPr="005A16F6" w:rsidRDefault="009350B8" w:rsidP="007C7401">
    <w:pPr>
      <w:pStyle w:val="Cabealho"/>
      <w:ind w:right="360"/>
      <w:rPr>
        <w:b/>
        <w:sz w:val="36"/>
        <w:szCs w:val="36"/>
      </w:rPr>
    </w:pPr>
    <w:r>
      <w:rPr>
        <w:b/>
        <w:sz w:val="36"/>
        <w:szCs w:val="36"/>
      </w:rPr>
      <w:t xml:space="preserve">  </w:t>
    </w:r>
    <w:r w:rsidRPr="005A16F6">
      <w:rPr>
        <w:b/>
        <w:sz w:val="36"/>
        <w:szCs w:val="36"/>
      </w:rPr>
      <w:t>CÂMARA DE VEREADORES DE PIRACICABA</w:t>
    </w:r>
  </w:p>
  <w:p w:rsidR="009D1CFE" w:rsidRPr="005A16F6" w:rsidRDefault="009350B8" w:rsidP="007C7401">
    <w:pPr>
      <w:pStyle w:val="Cabealho"/>
      <w:ind w:right="360"/>
      <w:rPr>
        <w:b/>
        <w:sz w:val="28"/>
        <w:szCs w:val="28"/>
      </w:rPr>
    </w:pPr>
    <w:r w:rsidRPr="005A16F6">
      <w:rPr>
        <w:b/>
        <w:sz w:val="28"/>
        <w:szCs w:val="28"/>
      </w:rPr>
      <w:t xml:space="preserve">                                      ESTADO DE SÃO PAULO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num w:numId="1">
    <w:abstractNumId w:val="1"/>
    <w:lvlOverride w:ilvl="0">
      <w:startOverride w:val="1"/>
    </w:lvlOverride>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DB"/>
    <w:rsid w:val="001702DB"/>
    <w:rsid w:val="009350B8"/>
    <w:rsid w:val="00C02C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9AC304C-102A-4546-A95A-DDFC4106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2D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702DB"/>
    <w:pPr>
      <w:tabs>
        <w:tab w:val="center" w:pos="4320"/>
        <w:tab w:val="right" w:pos="8640"/>
      </w:tabs>
    </w:pPr>
  </w:style>
  <w:style w:type="character" w:customStyle="1" w:styleId="CabealhoChar">
    <w:name w:val="Cabeçalho Char"/>
    <w:basedOn w:val="Fontepargpadro"/>
    <w:link w:val="Cabealho"/>
    <w:rsid w:val="001702DB"/>
    <w:rPr>
      <w:rFonts w:ascii="Times New Roman" w:eastAsia="Times New Roman" w:hAnsi="Times New Roman" w:cs="Times New Roman"/>
      <w:sz w:val="20"/>
      <w:szCs w:val="20"/>
      <w:lang w:eastAsia="pt-BR"/>
    </w:rPr>
  </w:style>
  <w:style w:type="paragraph" w:customStyle="1" w:styleId="WW-Corpodetexto2">
    <w:name w:val="WW-Corpo de texto 2"/>
    <w:basedOn w:val="Normal"/>
    <w:rsid w:val="001702DB"/>
    <w:pPr>
      <w:suppressAutoHyphens/>
      <w:overflowPunct w:val="0"/>
      <w:autoSpaceDE w:val="0"/>
      <w:autoSpaceDN w:val="0"/>
      <w:adjustRightInd w:val="0"/>
      <w:spacing w:line="360" w:lineRule="auto"/>
      <w:jc w:val="both"/>
    </w:pPr>
    <w:rPr>
      <w:sz w:val="28"/>
    </w:rPr>
  </w:style>
  <w:style w:type="character" w:styleId="Nmerodepgina">
    <w:name w:val="page number"/>
    <w:basedOn w:val="Fontepargpadro"/>
    <w:rsid w:val="00170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1598</Words>
  <Characters>8632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Lima da Silva</dc:creator>
  <cp:keywords/>
  <dc:description/>
  <cp:lastModifiedBy>Jessica Lima da Silva</cp:lastModifiedBy>
  <cp:revision>1</cp:revision>
  <dcterms:created xsi:type="dcterms:W3CDTF">2018-03-28T14:02:00Z</dcterms:created>
  <dcterms:modified xsi:type="dcterms:W3CDTF">2018-03-28T14:20:00Z</dcterms:modified>
</cp:coreProperties>
</file>